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91751" w14:textId="78F51412" w:rsidR="005249FA" w:rsidRDefault="00CE074D" w:rsidP="005249FA">
      <w:pPr>
        <w:pStyle w:val="Corpotesto"/>
        <w:jc w:val="right"/>
        <w:rPr>
          <w:rFonts w:ascii="Microsoft Yi Baiti" w:eastAsia="Microsoft Yi Baiti" w:hAnsi="Microsoft Yi Baiti" w:cstheme="minorHAnsi"/>
          <w:b w:val="0"/>
          <w:bCs/>
          <w:i/>
          <w:iCs/>
          <w:sz w:val="28"/>
          <w:szCs w:val="28"/>
        </w:rPr>
      </w:pPr>
      <w:bookmarkStart w:id="0" w:name="_Hlk142470898"/>
      <w:bookmarkStart w:id="1" w:name="_GoBack"/>
      <w:bookmarkEnd w:id="1"/>
      <w:r>
        <w:rPr>
          <w:rFonts w:ascii="Microsoft Yi Baiti" w:eastAsia="Microsoft Yi Baiti" w:hAnsi="Microsoft Yi Baiti" w:cstheme="minorHAnsi"/>
          <w:bCs/>
          <w:i/>
          <w:iCs/>
          <w:sz w:val="28"/>
          <w:szCs w:val="28"/>
        </w:rPr>
        <w:t>“</w:t>
      </w:r>
      <w:r w:rsidR="00DC75F9">
        <w:rPr>
          <w:rFonts w:ascii="Microsoft Yi Baiti" w:eastAsia="Microsoft Yi Baiti" w:hAnsi="Microsoft Yi Baiti" w:cstheme="minorHAnsi"/>
          <w:bCs/>
          <w:i/>
          <w:iCs/>
          <w:sz w:val="28"/>
          <w:szCs w:val="28"/>
        </w:rPr>
        <w:t>M</w:t>
      </w:r>
      <w:r w:rsidR="005249FA" w:rsidRPr="005249FA">
        <w:rPr>
          <w:rFonts w:ascii="Microsoft Yi Baiti" w:eastAsia="Microsoft Yi Baiti" w:hAnsi="Microsoft Yi Baiti" w:cstheme="minorHAnsi"/>
          <w:bCs/>
          <w:i/>
          <w:iCs/>
          <w:sz w:val="28"/>
          <w:szCs w:val="28"/>
        </w:rPr>
        <w:t xml:space="preserve">odulo </w:t>
      </w:r>
      <w:r w:rsidR="00E76E08">
        <w:rPr>
          <w:rFonts w:ascii="Microsoft Yi Baiti" w:eastAsia="Microsoft Yi Baiti" w:hAnsi="Microsoft Yi Baiti" w:cstheme="minorHAnsi"/>
          <w:bCs/>
          <w:i/>
          <w:iCs/>
          <w:sz w:val="28"/>
          <w:szCs w:val="28"/>
        </w:rPr>
        <w:t>0</w:t>
      </w:r>
      <w:r w:rsidR="005249FA" w:rsidRPr="005249FA">
        <w:rPr>
          <w:rFonts w:ascii="Microsoft Yi Baiti" w:eastAsia="Microsoft Yi Baiti" w:hAnsi="Microsoft Yi Baiti" w:cstheme="minorHAnsi"/>
          <w:bCs/>
          <w:i/>
          <w:iCs/>
          <w:sz w:val="28"/>
          <w:szCs w:val="28"/>
        </w:rPr>
        <w:t>3</w:t>
      </w:r>
      <w:r w:rsidR="005249FA">
        <w:rPr>
          <w:rFonts w:ascii="Microsoft Yi Baiti" w:eastAsia="Microsoft Yi Baiti" w:hAnsi="Microsoft Yi Baiti" w:cstheme="minorHAnsi"/>
          <w:bCs/>
          <w:i/>
          <w:iCs/>
          <w:sz w:val="28"/>
          <w:szCs w:val="28"/>
        </w:rPr>
        <w:t>”</w:t>
      </w:r>
      <w:r w:rsidR="005249FA" w:rsidRPr="005249FA">
        <w:rPr>
          <w:rFonts w:ascii="Microsoft Yi Baiti" w:eastAsia="Microsoft Yi Baiti" w:hAnsi="Microsoft Yi Baiti" w:cstheme="minorHAnsi"/>
          <w:bCs/>
          <w:i/>
          <w:iCs/>
          <w:sz w:val="28"/>
          <w:szCs w:val="28"/>
        </w:rPr>
        <w:t xml:space="preserve"> </w:t>
      </w:r>
      <w:r w:rsidR="00DC75F9">
        <w:rPr>
          <w:rFonts w:ascii="Microsoft Yi Baiti" w:eastAsia="Microsoft Yi Baiti" w:hAnsi="Microsoft Yi Baiti" w:cstheme="minorHAnsi"/>
          <w:bCs/>
          <w:i/>
          <w:iCs/>
          <w:sz w:val="28"/>
          <w:szCs w:val="28"/>
        </w:rPr>
        <w:t>D</w:t>
      </w:r>
      <w:r w:rsidR="005249FA" w:rsidRPr="005249FA">
        <w:rPr>
          <w:rFonts w:ascii="Microsoft Yi Baiti" w:eastAsia="Microsoft Yi Baiti" w:hAnsi="Microsoft Yi Baiti" w:cstheme="minorHAnsi"/>
          <w:bCs/>
          <w:i/>
          <w:iCs/>
          <w:sz w:val="28"/>
          <w:szCs w:val="28"/>
        </w:rPr>
        <w:t>ichiarazioni consorziato</w:t>
      </w:r>
    </w:p>
    <w:p w14:paraId="6540764F" w14:textId="77777777" w:rsidR="005249FA" w:rsidRPr="00B97154" w:rsidRDefault="005249FA" w:rsidP="005249FA">
      <w:pPr>
        <w:pStyle w:val="Corpotesto"/>
        <w:rPr>
          <w:rFonts w:ascii="Microsoft Yi Baiti" w:eastAsia="Microsoft Yi Baiti" w:hAnsi="Microsoft Yi Baiti" w:cstheme="minorHAnsi"/>
          <w:b w:val="0"/>
          <w:bCs/>
        </w:rPr>
      </w:pPr>
    </w:p>
    <w:p w14:paraId="4B510D6C" w14:textId="1F7BA582" w:rsidR="00AD6BAE" w:rsidRPr="005249FA" w:rsidRDefault="00AD6BAE" w:rsidP="00DD22CD">
      <w:pPr>
        <w:pStyle w:val="Standard"/>
        <w:widowControl w:val="0"/>
        <w:suppressAutoHyphens/>
        <w:autoSpaceDN w:val="0"/>
        <w:jc w:val="center"/>
        <w:textAlignment w:val="baseline"/>
        <w:rPr>
          <w:rFonts w:ascii="Microsoft Yi Baiti" w:eastAsia="Microsoft Yi Baiti" w:hAnsi="Microsoft Yi Baiti"/>
          <w:b/>
          <w:bCs/>
          <w:sz w:val="32"/>
          <w:szCs w:val="32"/>
        </w:rPr>
      </w:pPr>
      <w:r w:rsidRPr="005249FA">
        <w:rPr>
          <w:rFonts w:ascii="Microsoft Yi Baiti" w:eastAsia="Microsoft Yi Baiti" w:hAnsi="Microsoft Yi Baiti" w:hint="eastAsia"/>
          <w:b/>
          <w:bCs/>
          <w:sz w:val="32"/>
          <w:szCs w:val="32"/>
        </w:rPr>
        <w:t>AUTOCERTIFICAZIONI E DICHIARAZIONI DELL</w:t>
      </w:r>
      <w:r w:rsidR="00B97154">
        <w:rPr>
          <w:rFonts w:ascii="Microsoft Yi Baiti" w:eastAsia="Microsoft Yi Baiti" w:hAnsi="Microsoft Yi Baiti"/>
          <w:b/>
          <w:bCs/>
          <w:sz w:val="32"/>
          <w:szCs w:val="32"/>
        </w:rPr>
        <w:t>’</w:t>
      </w:r>
      <w:r w:rsidRPr="005249FA">
        <w:rPr>
          <w:rFonts w:ascii="Microsoft Yi Baiti" w:eastAsia="Microsoft Yi Baiti" w:hAnsi="Microsoft Yi Baiti" w:hint="eastAsia"/>
          <w:b/>
          <w:bCs/>
          <w:sz w:val="32"/>
          <w:szCs w:val="32"/>
        </w:rPr>
        <w:t>IMPRESA CONSORZIATA PER CONTO DELLA QUALE IL CONSORZIO CONCORRE</w:t>
      </w:r>
    </w:p>
    <w:p w14:paraId="537F4962" w14:textId="719BE9F5" w:rsidR="00AD6BAE" w:rsidRPr="005249FA" w:rsidRDefault="00AD6BAE" w:rsidP="00DD22CD">
      <w:pPr>
        <w:pStyle w:val="Standard"/>
        <w:widowControl w:val="0"/>
        <w:suppressAutoHyphens/>
        <w:autoSpaceDN w:val="0"/>
        <w:jc w:val="center"/>
        <w:textAlignment w:val="baseline"/>
        <w:rPr>
          <w:rFonts w:ascii="Microsoft Yi Baiti" w:eastAsia="Microsoft Yi Baiti" w:hAnsi="Microsoft Yi Baiti"/>
          <w:b/>
          <w:bCs/>
          <w:sz w:val="24"/>
          <w:szCs w:val="24"/>
        </w:rPr>
      </w:pPr>
      <w:r w:rsidRPr="005249FA">
        <w:rPr>
          <w:rFonts w:ascii="Microsoft Yi Baiti" w:eastAsia="Microsoft Yi Baiti" w:hAnsi="Microsoft Yi Baiti" w:hint="eastAsia"/>
          <w:b/>
          <w:bCs/>
          <w:sz w:val="24"/>
          <w:szCs w:val="24"/>
        </w:rPr>
        <w:t xml:space="preserve">articoli </w:t>
      </w:r>
      <w:r w:rsidR="00A77D49">
        <w:rPr>
          <w:rFonts w:ascii="Microsoft Yi Baiti" w:eastAsia="Microsoft Yi Baiti" w:hAnsi="Microsoft Yi Baiti"/>
          <w:b/>
          <w:bCs/>
          <w:sz w:val="24"/>
          <w:szCs w:val="24"/>
        </w:rPr>
        <w:t xml:space="preserve">65, 68, 94 e 95 </w:t>
      </w:r>
      <w:r w:rsidRPr="005249FA">
        <w:rPr>
          <w:rFonts w:ascii="Microsoft Yi Baiti" w:eastAsia="Microsoft Yi Baiti" w:hAnsi="Microsoft Yi Baiti" w:hint="eastAsia"/>
          <w:b/>
          <w:bCs/>
          <w:sz w:val="24"/>
          <w:szCs w:val="24"/>
        </w:rPr>
        <w:t xml:space="preserve">del </w:t>
      </w:r>
      <w:r w:rsidR="00A77D49">
        <w:rPr>
          <w:rFonts w:ascii="Microsoft Yi Baiti" w:eastAsia="Microsoft Yi Baiti" w:hAnsi="Microsoft Yi Baiti"/>
          <w:b/>
          <w:bCs/>
          <w:sz w:val="24"/>
          <w:szCs w:val="24"/>
        </w:rPr>
        <w:t>D.</w:t>
      </w:r>
      <w:r w:rsidR="006B5E2A">
        <w:rPr>
          <w:rFonts w:ascii="Microsoft Yi Baiti" w:eastAsia="Microsoft Yi Baiti" w:hAnsi="Microsoft Yi Baiti"/>
          <w:b/>
          <w:bCs/>
          <w:sz w:val="24"/>
          <w:szCs w:val="24"/>
        </w:rPr>
        <w:t>l</w:t>
      </w:r>
      <w:r w:rsidR="00A77D49">
        <w:rPr>
          <w:rFonts w:ascii="Microsoft Yi Baiti" w:eastAsia="Microsoft Yi Baiti" w:hAnsi="Microsoft Yi Baiti"/>
          <w:b/>
          <w:bCs/>
          <w:sz w:val="24"/>
          <w:szCs w:val="24"/>
        </w:rPr>
        <w:t>gs. n. 36/2023</w:t>
      </w:r>
    </w:p>
    <w:p w14:paraId="7F9C82D8" w14:textId="77777777" w:rsidR="00AD6BAE" w:rsidRPr="00B97154" w:rsidRDefault="00AD6BAE" w:rsidP="00AD6BAE">
      <w:pPr>
        <w:pStyle w:val="Nessunaspaziatura"/>
        <w:jc w:val="center"/>
        <w:rPr>
          <w:rFonts w:ascii="Microsoft Yi Baiti" w:eastAsia="Microsoft Yi Baiti" w:hAnsi="Microsoft Yi Baiti"/>
          <w:sz w:val="10"/>
          <w:szCs w:val="10"/>
        </w:rPr>
      </w:pPr>
    </w:p>
    <w:p w14:paraId="6858DF48" w14:textId="77777777" w:rsidR="00AD6BAE" w:rsidRPr="005249FA" w:rsidRDefault="00AD6BAE" w:rsidP="00AD6BAE">
      <w:pPr>
        <w:pStyle w:val="Nessunaspaziatura"/>
        <w:jc w:val="center"/>
        <w:rPr>
          <w:rFonts w:ascii="Microsoft Yi Baiti" w:eastAsia="Microsoft Yi Baiti" w:hAnsi="Microsoft Yi Baiti"/>
          <w:sz w:val="20"/>
          <w:szCs w:val="20"/>
        </w:rPr>
      </w:pPr>
      <w:r w:rsidRPr="005249FA">
        <w:rPr>
          <w:rFonts w:ascii="Microsoft Yi Baiti" w:eastAsia="Microsoft Yi Baiti" w:hAnsi="Microsoft Yi Baiti" w:hint="eastAsia"/>
          <w:sz w:val="20"/>
          <w:szCs w:val="20"/>
        </w:rPr>
        <w:t>Dichiarazione cumulativa del candidato - Assenza cause di esclusione e requisiti di partecipazione</w:t>
      </w:r>
    </w:p>
    <w:p w14:paraId="347ABCE0" w14:textId="77777777" w:rsidR="00AD6BAE" w:rsidRPr="005249FA" w:rsidRDefault="00AD6BAE" w:rsidP="00AD6BAE">
      <w:pPr>
        <w:pStyle w:val="Nessunaspaziatura"/>
        <w:jc w:val="center"/>
        <w:rPr>
          <w:rFonts w:ascii="Microsoft Yi Baiti" w:eastAsia="Microsoft Yi Baiti" w:hAnsi="Microsoft Yi Baiti"/>
          <w:sz w:val="20"/>
          <w:szCs w:val="20"/>
        </w:rPr>
      </w:pPr>
      <w:r w:rsidRPr="005249FA">
        <w:rPr>
          <w:rFonts w:ascii="Microsoft Yi Baiti" w:eastAsia="Microsoft Yi Baiti" w:hAnsi="Microsoft Yi Baiti" w:hint="eastAsia"/>
          <w:sz w:val="20"/>
          <w:szCs w:val="20"/>
        </w:rPr>
        <w:t>In caso di raggruppamento temporaneo, consorzio ordinario o rete di imprese, una dichiarazione per ciascuna impresa partecipante</w:t>
      </w:r>
    </w:p>
    <w:p w14:paraId="1A77287C" w14:textId="77777777" w:rsidR="00AD6BAE" w:rsidRPr="005249FA" w:rsidRDefault="00AD6BAE" w:rsidP="00DD22CD">
      <w:pPr>
        <w:pStyle w:val="Nessunaspaziatura"/>
        <w:rPr>
          <w:rFonts w:ascii="Microsoft Yi Baiti" w:eastAsia="Microsoft Yi Baiti" w:hAnsi="Microsoft Yi Baiti"/>
        </w:rPr>
      </w:pPr>
    </w:p>
    <w:p w14:paraId="70C527E2" w14:textId="77777777" w:rsidR="007F4007" w:rsidRPr="00AD5974" w:rsidRDefault="007F4007" w:rsidP="007F4007">
      <w:pPr>
        <w:pStyle w:val="Corpotesto"/>
        <w:ind w:left="5812"/>
        <w:jc w:val="both"/>
        <w:rPr>
          <w:rFonts w:ascii="Microsoft Yi Baiti" w:eastAsia="Microsoft Yi Baiti" w:hAnsi="Microsoft Yi Baiti" w:cstheme="minorHAnsi"/>
          <w:sz w:val="28"/>
          <w:szCs w:val="28"/>
        </w:rPr>
      </w:pPr>
      <w:bookmarkStart w:id="2" w:name="_Hlk108437370"/>
      <w:r w:rsidRPr="00AD5974">
        <w:rPr>
          <w:rFonts w:ascii="Microsoft Yi Baiti" w:eastAsia="Microsoft Yi Baiti" w:hAnsi="Microsoft Yi Baiti" w:cstheme="minorHAnsi" w:hint="eastAsia"/>
          <w:sz w:val="28"/>
          <w:szCs w:val="28"/>
        </w:rPr>
        <w:t>Spett.le</w:t>
      </w:r>
    </w:p>
    <w:p w14:paraId="5697EEA1" w14:textId="066E6DE2" w:rsidR="007F4007" w:rsidRPr="00AD5974" w:rsidRDefault="007F4007" w:rsidP="007F4007">
      <w:pPr>
        <w:ind w:left="5812"/>
        <w:jc w:val="both"/>
        <w:rPr>
          <w:rFonts w:ascii="Microsoft Yi Baiti" w:eastAsia="Microsoft Yi Baiti" w:hAnsi="Microsoft Yi Baiti"/>
          <w:b/>
          <w:bCs/>
        </w:rPr>
      </w:pPr>
      <w:r w:rsidRPr="00AD5974">
        <w:rPr>
          <w:rFonts w:ascii="Microsoft Yi Baiti" w:eastAsia="Microsoft Yi Baiti" w:hAnsi="Microsoft Yi Baiti" w:hint="eastAsia"/>
          <w:b/>
          <w:bCs/>
        </w:rPr>
        <w:t xml:space="preserve">COMUNE DI </w:t>
      </w:r>
      <w:r w:rsidR="006576C2">
        <w:rPr>
          <w:rFonts w:ascii="Microsoft Yi Baiti" w:eastAsia="Microsoft Yi Baiti" w:hAnsi="Microsoft Yi Baiti"/>
          <w:b/>
          <w:bCs/>
        </w:rPr>
        <w:t>ITRI</w:t>
      </w:r>
    </w:p>
    <w:p w14:paraId="1DAA7520" w14:textId="77777777" w:rsidR="007F4007" w:rsidRPr="00AD5974" w:rsidRDefault="007F4007" w:rsidP="007F4007">
      <w:pPr>
        <w:ind w:left="5812"/>
        <w:jc w:val="both"/>
        <w:rPr>
          <w:rFonts w:ascii="Microsoft Yi Baiti" w:eastAsia="Microsoft Yi Baiti" w:hAnsi="Microsoft Yi Baiti"/>
          <w:b/>
          <w:bCs/>
        </w:rPr>
      </w:pPr>
      <w:r w:rsidRPr="00AD5974">
        <w:rPr>
          <w:rFonts w:ascii="Microsoft Yi Baiti" w:eastAsia="Microsoft Yi Baiti" w:hAnsi="Microsoft Yi Baiti" w:hint="eastAsia"/>
          <w:b/>
          <w:bCs/>
        </w:rPr>
        <w:t>C/O CUC PROVINCIA DI LATINA</w:t>
      </w:r>
    </w:p>
    <w:p w14:paraId="2F5C0FE9" w14:textId="77777777" w:rsidR="007F4007" w:rsidRPr="00AD5974" w:rsidRDefault="007F4007" w:rsidP="007F4007">
      <w:pPr>
        <w:ind w:left="5812"/>
        <w:jc w:val="both"/>
        <w:rPr>
          <w:rFonts w:ascii="Microsoft Yi Baiti" w:eastAsia="Microsoft Yi Baiti" w:hAnsi="Microsoft Yi Baiti"/>
        </w:rPr>
      </w:pPr>
      <w:r w:rsidRPr="00AD5974">
        <w:rPr>
          <w:rFonts w:ascii="Microsoft Yi Baiti" w:eastAsia="Microsoft Yi Baiti" w:hAnsi="Microsoft Yi Baiti" w:hint="eastAsia"/>
        </w:rPr>
        <w:t>Via A. Costa, 1</w:t>
      </w:r>
    </w:p>
    <w:p w14:paraId="79DB3BD4" w14:textId="77777777" w:rsidR="007F4007" w:rsidRPr="00AD5974" w:rsidRDefault="007F4007" w:rsidP="007F4007">
      <w:pPr>
        <w:ind w:left="5812"/>
        <w:jc w:val="both"/>
        <w:rPr>
          <w:rFonts w:ascii="Microsoft Yi Baiti" w:eastAsia="Microsoft Yi Baiti" w:hAnsi="Microsoft Yi Baiti"/>
          <w:b/>
          <w:bCs/>
        </w:rPr>
      </w:pPr>
      <w:r w:rsidRPr="00AD5974">
        <w:rPr>
          <w:rFonts w:ascii="Microsoft Yi Baiti" w:eastAsia="Microsoft Yi Baiti" w:hAnsi="Microsoft Yi Baiti" w:hint="eastAsia"/>
        </w:rPr>
        <w:t>04100 LATINA (LT)</w:t>
      </w:r>
    </w:p>
    <w:p w14:paraId="417E84D4" w14:textId="77777777" w:rsidR="007046EB" w:rsidRPr="00202B20" w:rsidRDefault="007046EB" w:rsidP="007F4007">
      <w:pPr>
        <w:pStyle w:val="Corpotesto"/>
        <w:jc w:val="both"/>
        <w:rPr>
          <w:rFonts w:ascii="Microsoft Yi Baiti" w:eastAsia="Microsoft Yi Baiti" w:hAnsi="Microsoft Yi Baiti" w:cstheme="minorHAnsi"/>
          <w:sz w:val="28"/>
          <w:szCs w:val="28"/>
        </w:rPr>
      </w:pPr>
    </w:p>
    <w:p w14:paraId="7C0C6A82" w14:textId="7E6DE0F0" w:rsidR="00DD22CD" w:rsidRPr="00202B20" w:rsidRDefault="00202B20" w:rsidP="00DD22CD">
      <w:pPr>
        <w:autoSpaceDE w:val="0"/>
        <w:autoSpaceDN w:val="0"/>
        <w:jc w:val="both"/>
        <w:rPr>
          <w:rFonts w:ascii="Microsoft Yi Baiti" w:eastAsia="Microsoft Yi Baiti" w:hAnsi="Microsoft Yi Baiti"/>
          <w:b/>
          <w:bCs/>
          <w:sz w:val="28"/>
          <w:szCs w:val="28"/>
        </w:rPr>
      </w:pPr>
      <w:r w:rsidRPr="00202B20">
        <w:rPr>
          <w:rFonts w:ascii="Microsoft Yi Baiti" w:eastAsia="Microsoft Yi Baiti" w:hAnsi="Microsoft Yi Baiti" w:hint="eastAsia"/>
          <w:b/>
          <w:bCs/>
          <w:sz w:val="28"/>
          <w:szCs w:val="28"/>
        </w:rPr>
        <w:t>PROCEDURA APERTA, AI SENSI DELL’ART. 71 DEL D. LGS. N. 36/2023, PER AFFIDAMENTO DEL SERVIZIO DI GESTIONE DELL’ASILO NIDO COMUNALE “IL MONDO DEI PICCOLI”, DEL COMUNE DI ITRI, CON IL CRITERIO DELL’OFFERTA ECONOMICAMENTE PIU’ VANTAGGIOSA SULLA BASE DEL MIGLIOR RAPPORTO QUALITA’ PREZZO</w:t>
      </w:r>
      <w:r w:rsidR="00593AEB">
        <w:rPr>
          <w:rFonts w:ascii="Microsoft Yi Baiti" w:eastAsia="Microsoft Yi Baiti" w:hAnsi="Microsoft Yi Baiti"/>
          <w:b/>
          <w:bCs/>
          <w:sz w:val="28"/>
          <w:szCs w:val="28"/>
        </w:rPr>
        <w:t xml:space="preserve"> – </w:t>
      </w:r>
      <w:r w:rsidR="0033103D" w:rsidRPr="0033103D">
        <w:rPr>
          <w:rFonts w:ascii="Microsoft Yi Baiti" w:eastAsia="Microsoft Yi Baiti" w:hAnsi="Microsoft Yi Baiti"/>
          <w:b/>
          <w:bCs/>
          <w:sz w:val="28"/>
          <w:szCs w:val="28"/>
        </w:rPr>
        <w:t>CIG B5DB8F9243</w:t>
      </w:r>
      <w:r w:rsidR="0033103D">
        <w:rPr>
          <w:rFonts w:ascii="Microsoft Yi Baiti" w:eastAsia="Microsoft Yi Baiti" w:hAnsi="Microsoft Yi Baiti"/>
          <w:b/>
          <w:bCs/>
          <w:sz w:val="28"/>
          <w:szCs w:val="28"/>
        </w:rPr>
        <w:t>.</w:t>
      </w:r>
    </w:p>
    <w:p w14:paraId="04782C85" w14:textId="77777777" w:rsidR="00DD22CD" w:rsidRDefault="00DD22CD" w:rsidP="00DD22CD">
      <w:pPr>
        <w:autoSpaceDE w:val="0"/>
        <w:autoSpaceDN w:val="0"/>
        <w:jc w:val="both"/>
        <w:rPr>
          <w:b/>
          <w:bCs/>
          <w:sz w:val="12"/>
          <w:szCs w:val="12"/>
        </w:rPr>
      </w:pPr>
    </w:p>
    <w:p w14:paraId="035EEB00" w14:textId="77777777" w:rsidR="00DD22CD" w:rsidRPr="00F24649" w:rsidRDefault="00DD22CD" w:rsidP="00DD22CD">
      <w:pPr>
        <w:autoSpaceDE w:val="0"/>
        <w:autoSpaceDN w:val="0"/>
        <w:jc w:val="both"/>
        <w:rPr>
          <w:b/>
          <w:bCs/>
          <w:sz w:val="12"/>
          <w:szCs w:val="12"/>
        </w:rPr>
      </w:pPr>
    </w:p>
    <w:tbl>
      <w:tblPr>
        <w:tblW w:w="10150" w:type="dxa"/>
        <w:jc w:val="center"/>
        <w:tblLayout w:type="fixed"/>
        <w:tblCellMar>
          <w:left w:w="70" w:type="dxa"/>
          <w:right w:w="70" w:type="dxa"/>
        </w:tblCellMar>
        <w:tblLook w:val="0000" w:firstRow="0" w:lastRow="0" w:firstColumn="0" w:lastColumn="0" w:noHBand="0" w:noVBand="0"/>
      </w:tblPr>
      <w:tblGrid>
        <w:gridCol w:w="779"/>
        <w:gridCol w:w="425"/>
        <w:gridCol w:w="470"/>
        <w:gridCol w:w="709"/>
        <w:gridCol w:w="2907"/>
        <w:gridCol w:w="70"/>
        <w:gridCol w:w="425"/>
        <w:gridCol w:w="567"/>
        <w:gridCol w:w="992"/>
        <w:gridCol w:w="98"/>
        <w:gridCol w:w="1036"/>
        <w:gridCol w:w="1672"/>
      </w:tblGrid>
      <w:tr w:rsidR="00DD22CD" w:rsidRPr="00F24649" w14:paraId="69A176C2" w14:textId="77777777" w:rsidTr="00C86005">
        <w:trPr>
          <w:cantSplit/>
          <w:jc w:val="center"/>
        </w:trPr>
        <w:tc>
          <w:tcPr>
            <w:tcW w:w="1674" w:type="dxa"/>
            <w:gridSpan w:val="3"/>
          </w:tcPr>
          <w:p w14:paraId="6B6A1685" w14:textId="77777777" w:rsidR="00DD22CD" w:rsidRPr="00F24649" w:rsidRDefault="00DD22CD" w:rsidP="00C86005">
            <w:pPr>
              <w:pStyle w:val="Testonotaapidipagina"/>
              <w:spacing w:before="60" w:after="60"/>
            </w:pPr>
            <w:r w:rsidRPr="00F24649">
              <w:t>Il sottoscritto</w:t>
            </w:r>
          </w:p>
        </w:tc>
        <w:tc>
          <w:tcPr>
            <w:tcW w:w="8476" w:type="dxa"/>
            <w:gridSpan w:val="9"/>
            <w:tcBorders>
              <w:bottom w:val="single" w:sz="4" w:space="0" w:color="auto"/>
            </w:tcBorders>
          </w:tcPr>
          <w:p w14:paraId="5FEEDD02" w14:textId="57D9E785" w:rsidR="00DD22CD" w:rsidRPr="00F24649" w:rsidRDefault="00DD22CD" w:rsidP="00C86005">
            <w:pPr>
              <w:spacing w:before="60" w:after="60"/>
              <w:rPr>
                <w:sz w:val="20"/>
                <w:szCs w:val="20"/>
              </w:rPr>
            </w:pPr>
          </w:p>
        </w:tc>
      </w:tr>
      <w:tr w:rsidR="00DD22CD" w:rsidRPr="00F24649" w14:paraId="1FF75E60" w14:textId="77777777" w:rsidTr="00C86005">
        <w:trPr>
          <w:cantSplit/>
          <w:jc w:val="center"/>
        </w:trPr>
        <w:tc>
          <w:tcPr>
            <w:tcW w:w="1204" w:type="dxa"/>
            <w:gridSpan w:val="2"/>
          </w:tcPr>
          <w:p w14:paraId="7255D2EE" w14:textId="77777777" w:rsidR="00DD22CD" w:rsidRPr="00F24649" w:rsidRDefault="00DD22CD" w:rsidP="00C86005">
            <w:pPr>
              <w:spacing w:before="60" w:after="60"/>
              <w:rPr>
                <w:sz w:val="20"/>
                <w:szCs w:val="20"/>
              </w:rPr>
            </w:pPr>
            <w:r w:rsidRPr="00F24649">
              <w:rPr>
                <w:sz w:val="20"/>
                <w:szCs w:val="20"/>
              </w:rPr>
              <w:t xml:space="preserve">in qualità di  </w:t>
            </w:r>
          </w:p>
        </w:tc>
        <w:tc>
          <w:tcPr>
            <w:tcW w:w="4086" w:type="dxa"/>
            <w:gridSpan w:val="3"/>
          </w:tcPr>
          <w:p w14:paraId="6189E839" w14:textId="312A40C1" w:rsidR="00DD22CD" w:rsidRPr="00F24649" w:rsidRDefault="00DD22CD" w:rsidP="00C86005">
            <w:pPr>
              <w:spacing w:before="60" w:after="60"/>
              <w:rPr>
                <w:i/>
                <w:iCs/>
                <w:sz w:val="20"/>
                <w:szCs w:val="20"/>
              </w:rPr>
            </w:pPr>
            <w:r w:rsidRPr="00F24649">
              <w:rPr>
                <w:i/>
                <w:iCs/>
                <w:sz w:val="20"/>
                <w:szCs w:val="20"/>
              </w:rPr>
              <w:t>(titolare, legale rappresentante, procuratore, altro)</w:t>
            </w:r>
            <w:r w:rsidRPr="00F24649">
              <w:rPr>
                <w:sz w:val="20"/>
                <w:szCs w:val="20"/>
                <w:vertAlign w:val="superscript"/>
              </w:rPr>
              <w:t xml:space="preserve"> </w:t>
            </w:r>
          </w:p>
        </w:tc>
        <w:tc>
          <w:tcPr>
            <w:tcW w:w="4860" w:type="dxa"/>
            <w:gridSpan w:val="7"/>
            <w:tcBorders>
              <w:bottom w:val="single" w:sz="4" w:space="0" w:color="auto"/>
            </w:tcBorders>
          </w:tcPr>
          <w:p w14:paraId="029EC4FA" w14:textId="77777777" w:rsidR="00DD22CD" w:rsidRPr="00F24649" w:rsidRDefault="00DD22CD" w:rsidP="00C86005">
            <w:pPr>
              <w:spacing w:before="60" w:after="60"/>
              <w:jc w:val="right"/>
              <w:rPr>
                <w:sz w:val="20"/>
                <w:szCs w:val="20"/>
              </w:rPr>
            </w:pPr>
          </w:p>
        </w:tc>
      </w:tr>
      <w:tr w:rsidR="00DD22CD" w:rsidRPr="00F24649" w14:paraId="07103BAA" w14:textId="77777777" w:rsidTr="00C86005">
        <w:trPr>
          <w:cantSplit/>
          <w:jc w:val="center"/>
        </w:trPr>
        <w:tc>
          <w:tcPr>
            <w:tcW w:w="1674" w:type="dxa"/>
            <w:gridSpan w:val="3"/>
          </w:tcPr>
          <w:p w14:paraId="6FEC3B27" w14:textId="6CA698B4" w:rsidR="00DD22CD" w:rsidRPr="00F24649" w:rsidRDefault="00DD22CD" w:rsidP="00C86005">
            <w:pPr>
              <w:spacing w:before="60" w:after="60"/>
              <w:rPr>
                <w:sz w:val="20"/>
                <w:szCs w:val="20"/>
              </w:rPr>
            </w:pPr>
            <w:r w:rsidRPr="00F24649">
              <w:rPr>
                <w:sz w:val="20"/>
                <w:szCs w:val="20"/>
              </w:rPr>
              <w:t>dell</w:t>
            </w:r>
            <w:r w:rsidR="00B97154">
              <w:rPr>
                <w:sz w:val="20"/>
                <w:szCs w:val="20"/>
              </w:rPr>
              <w:t>’</w:t>
            </w:r>
            <w:r w:rsidRPr="00F24649">
              <w:rPr>
                <w:sz w:val="20"/>
                <w:szCs w:val="20"/>
              </w:rPr>
              <w:t>impresa</w:t>
            </w:r>
          </w:p>
        </w:tc>
        <w:tc>
          <w:tcPr>
            <w:tcW w:w="8476" w:type="dxa"/>
            <w:gridSpan w:val="9"/>
            <w:tcBorders>
              <w:bottom w:val="single" w:sz="4" w:space="0" w:color="auto"/>
            </w:tcBorders>
          </w:tcPr>
          <w:p w14:paraId="54A63370" w14:textId="77777777" w:rsidR="00DD22CD" w:rsidRPr="00F24649" w:rsidRDefault="00DD22CD" w:rsidP="00C86005">
            <w:pPr>
              <w:pStyle w:val="Testonotaapidipagina"/>
              <w:spacing w:before="60" w:after="60"/>
            </w:pPr>
          </w:p>
        </w:tc>
      </w:tr>
      <w:tr w:rsidR="00DD22CD" w:rsidRPr="00F24649" w14:paraId="52FF058D" w14:textId="77777777" w:rsidTr="00C86005">
        <w:trPr>
          <w:cantSplit/>
          <w:jc w:val="center"/>
        </w:trPr>
        <w:tc>
          <w:tcPr>
            <w:tcW w:w="779" w:type="dxa"/>
          </w:tcPr>
          <w:p w14:paraId="14CD926C" w14:textId="77777777" w:rsidR="00DD22CD" w:rsidRPr="00F24649" w:rsidRDefault="00DD22CD" w:rsidP="00C86005">
            <w:pPr>
              <w:spacing w:before="60" w:after="60"/>
              <w:rPr>
                <w:sz w:val="20"/>
                <w:szCs w:val="20"/>
              </w:rPr>
            </w:pPr>
            <w:r w:rsidRPr="00F24649">
              <w:rPr>
                <w:sz w:val="20"/>
                <w:szCs w:val="20"/>
              </w:rPr>
              <w:t>sede</w:t>
            </w:r>
          </w:p>
        </w:tc>
        <w:tc>
          <w:tcPr>
            <w:tcW w:w="1604" w:type="dxa"/>
            <w:gridSpan w:val="3"/>
          </w:tcPr>
          <w:p w14:paraId="2D76EC69" w14:textId="77777777" w:rsidR="00DD22CD" w:rsidRPr="00F24649" w:rsidRDefault="00DD22CD" w:rsidP="00C86005">
            <w:pPr>
              <w:rPr>
                <w:i/>
                <w:iCs/>
                <w:sz w:val="20"/>
                <w:szCs w:val="20"/>
              </w:rPr>
            </w:pPr>
            <w:r w:rsidRPr="00F24649">
              <w:rPr>
                <w:i/>
                <w:iCs/>
                <w:sz w:val="20"/>
                <w:szCs w:val="20"/>
              </w:rPr>
              <w:t>(comune italiano</w:t>
            </w:r>
            <w:r w:rsidRPr="00F24649">
              <w:rPr>
                <w:i/>
                <w:iCs/>
                <w:sz w:val="20"/>
                <w:szCs w:val="20"/>
              </w:rPr>
              <w:br w:type="textWrapping" w:clear="all"/>
              <w:t xml:space="preserve"> o stato estero)  </w:t>
            </w:r>
          </w:p>
        </w:tc>
        <w:tc>
          <w:tcPr>
            <w:tcW w:w="2977" w:type="dxa"/>
            <w:gridSpan w:val="2"/>
            <w:tcBorders>
              <w:bottom w:val="single" w:sz="4" w:space="0" w:color="auto"/>
            </w:tcBorders>
          </w:tcPr>
          <w:p w14:paraId="4658544E" w14:textId="77777777" w:rsidR="00DD22CD" w:rsidRPr="00F24649" w:rsidRDefault="00DD22CD" w:rsidP="00C86005">
            <w:pPr>
              <w:spacing w:before="60" w:after="60"/>
              <w:rPr>
                <w:sz w:val="20"/>
                <w:szCs w:val="20"/>
              </w:rPr>
            </w:pPr>
          </w:p>
        </w:tc>
        <w:tc>
          <w:tcPr>
            <w:tcW w:w="992" w:type="dxa"/>
            <w:gridSpan w:val="2"/>
          </w:tcPr>
          <w:p w14:paraId="45A71E36" w14:textId="77777777" w:rsidR="00DD22CD" w:rsidRPr="00F24649" w:rsidRDefault="00DD22CD" w:rsidP="00C86005">
            <w:pPr>
              <w:spacing w:before="60" w:after="60"/>
              <w:jc w:val="right"/>
              <w:rPr>
                <w:sz w:val="20"/>
                <w:szCs w:val="20"/>
              </w:rPr>
            </w:pPr>
            <w:r w:rsidRPr="00F24649">
              <w:rPr>
                <w:sz w:val="20"/>
                <w:szCs w:val="20"/>
              </w:rPr>
              <w:t>Cap:</w:t>
            </w:r>
          </w:p>
        </w:tc>
        <w:tc>
          <w:tcPr>
            <w:tcW w:w="1090" w:type="dxa"/>
            <w:gridSpan w:val="2"/>
            <w:tcBorders>
              <w:bottom w:val="single" w:sz="4" w:space="0" w:color="auto"/>
            </w:tcBorders>
          </w:tcPr>
          <w:p w14:paraId="373ECA58" w14:textId="77777777" w:rsidR="00DD22CD" w:rsidRPr="00F24649" w:rsidRDefault="00DD22CD" w:rsidP="00C86005">
            <w:pPr>
              <w:spacing w:before="60" w:after="60"/>
              <w:rPr>
                <w:sz w:val="20"/>
                <w:szCs w:val="20"/>
              </w:rPr>
            </w:pPr>
          </w:p>
        </w:tc>
        <w:tc>
          <w:tcPr>
            <w:tcW w:w="1036" w:type="dxa"/>
          </w:tcPr>
          <w:p w14:paraId="7EE56BCE" w14:textId="77777777" w:rsidR="00DD22CD" w:rsidRPr="00F24649" w:rsidRDefault="00DD22CD" w:rsidP="00C86005">
            <w:pPr>
              <w:spacing w:before="60" w:after="60"/>
              <w:jc w:val="right"/>
              <w:rPr>
                <w:sz w:val="20"/>
                <w:szCs w:val="20"/>
              </w:rPr>
            </w:pPr>
            <w:r w:rsidRPr="00F24649">
              <w:rPr>
                <w:sz w:val="20"/>
                <w:szCs w:val="20"/>
              </w:rPr>
              <w:t xml:space="preserve">Provincia  </w:t>
            </w:r>
          </w:p>
        </w:tc>
        <w:tc>
          <w:tcPr>
            <w:tcW w:w="1672" w:type="dxa"/>
            <w:tcBorders>
              <w:bottom w:val="single" w:sz="4" w:space="0" w:color="auto"/>
            </w:tcBorders>
          </w:tcPr>
          <w:p w14:paraId="4265B5DF" w14:textId="77777777" w:rsidR="00DD22CD" w:rsidRPr="00F24649" w:rsidRDefault="00DD22CD" w:rsidP="00C86005">
            <w:pPr>
              <w:spacing w:before="60" w:after="60"/>
              <w:rPr>
                <w:sz w:val="20"/>
                <w:szCs w:val="20"/>
              </w:rPr>
            </w:pPr>
          </w:p>
        </w:tc>
      </w:tr>
      <w:tr w:rsidR="00DD22CD" w:rsidRPr="00F24649" w14:paraId="2DEE6F7A" w14:textId="77777777" w:rsidTr="00C86005">
        <w:trPr>
          <w:cantSplit/>
          <w:jc w:val="center"/>
        </w:trPr>
        <w:tc>
          <w:tcPr>
            <w:tcW w:w="10150" w:type="dxa"/>
            <w:gridSpan w:val="12"/>
          </w:tcPr>
          <w:p w14:paraId="1C84CE63" w14:textId="77777777" w:rsidR="00DD22CD" w:rsidRPr="00F24649" w:rsidRDefault="00DD22CD" w:rsidP="00C86005">
            <w:pPr>
              <w:rPr>
                <w:sz w:val="20"/>
                <w:szCs w:val="20"/>
              </w:rPr>
            </w:pPr>
          </w:p>
        </w:tc>
      </w:tr>
      <w:tr w:rsidR="00DD22CD" w:rsidRPr="00F24649" w14:paraId="0670FA57" w14:textId="77777777" w:rsidTr="00C86005">
        <w:trPr>
          <w:cantSplit/>
          <w:jc w:val="center"/>
        </w:trPr>
        <w:tc>
          <w:tcPr>
            <w:tcW w:w="1674" w:type="dxa"/>
            <w:gridSpan w:val="3"/>
          </w:tcPr>
          <w:p w14:paraId="2F37680C" w14:textId="77777777" w:rsidR="00DD22CD" w:rsidRPr="00F24649" w:rsidRDefault="00DD22CD" w:rsidP="00C86005">
            <w:pPr>
              <w:spacing w:before="60" w:after="60"/>
              <w:rPr>
                <w:sz w:val="20"/>
                <w:szCs w:val="20"/>
              </w:rPr>
            </w:pPr>
            <w:r w:rsidRPr="00F24649">
              <w:rPr>
                <w:sz w:val="20"/>
                <w:szCs w:val="20"/>
              </w:rPr>
              <w:t>indirizzo</w:t>
            </w:r>
          </w:p>
        </w:tc>
        <w:tc>
          <w:tcPr>
            <w:tcW w:w="4111" w:type="dxa"/>
            <w:gridSpan w:val="4"/>
            <w:tcBorders>
              <w:bottom w:val="single" w:sz="4" w:space="0" w:color="auto"/>
            </w:tcBorders>
          </w:tcPr>
          <w:p w14:paraId="7B9F6E32" w14:textId="77777777" w:rsidR="00DD22CD" w:rsidRPr="00F24649" w:rsidRDefault="00DD22CD" w:rsidP="00C86005">
            <w:pPr>
              <w:spacing w:before="60" w:after="60"/>
              <w:rPr>
                <w:sz w:val="20"/>
                <w:szCs w:val="20"/>
              </w:rPr>
            </w:pPr>
          </w:p>
        </w:tc>
        <w:tc>
          <w:tcPr>
            <w:tcW w:w="1559" w:type="dxa"/>
            <w:gridSpan w:val="2"/>
            <w:tcBorders>
              <w:left w:val="nil"/>
              <w:right w:val="single" w:sz="4" w:space="0" w:color="auto"/>
            </w:tcBorders>
          </w:tcPr>
          <w:p w14:paraId="2E536C33" w14:textId="77777777" w:rsidR="00DD22CD" w:rsidRPr="00F24649" w:rsidRDefault="00DD22CD" w:rsidP="00C86005">
            <w:pPr>
              <w:pStyle w:val="sche22"/>
              <w:widowControl/>
              <w:overflowPunct/>
              <w:autoSpaceDE/>
              <w:autoSpaceDN/>
              <w:adjustRightInd/>
              <w:spacing w:before="60" w:after="60"/>
              <w:rPr>
                <w:lang w:val="it-IT"/>
              </w:rPr>
            </w:pPr>
            <w:r w:rsidRPr="00F24649">
              <w:rPr>
                <w:lang w:val="it-IT"/>
              </w:rPr>
              <w:t>Codice fiscale:</w:t>
            </w:r>
          </w:p>
        </w:tc>
        <w:tc>
          <w:tcPr>
            <w:tcW w:w="2806" w:type="dxa"/>
            <w:gridSpan w:val="3"/>
            <w:tcBorders>
              <w:left w:val="single" w:sz="4" w:space="0" w:color="auto"/>
              <w:bottom w:val="single" w:sz="4" w:space="0" w:color="auto"/>
              <w:right w:val="single" w:sz="4" w:space="0" w:color="auto"/>
            </w:tcBorders>
          </w:tcPr>
          <w:p w14:paraId="516ABA11" w14:textId="77777777" w:rsidR="00DD22CD" w:rsidRPr="00F24649" w:rsidRDefault="00DD22CD" w:rsidP="00C86005">
            <w:pPr>
              <w:spacing w:before="60" w:after="60"/>
              <w:rPr>
                <w:sz w:val="20"/>
                <w:szCs w:val="20"/>
              </w:rPr>
            </w:pPr>
          </w:p>
        </w:tc>
      </w:tr>
    </w:tbl>
    <w:p w14:paraId="37409F1E" w14:textId="696CF97E" w:rsidR="00DD22CD" w:rsidRDefault="00DD22CD" w:rsidP="00DD22CD">
      <w:pPr>
        <w:pStyle w:val="Rientrocorpodeltesto2"/>
        <w:spacing w:before="240" w:after="120"/>
        <w:ind w:left="284" w:hanging="284"/>
        <w:jc w:val="center"/>
        <w:rPr>
          <w:spacing w:val="-4"/>
          <w:sz w:val="20"/>
          <w:szCs w:val="20"/>
          <w:vertAlign w:val="superscript"/>
        </w:rPr>
      </w:pPr>
      <w:r w:rsidRPr="00F24649">
        <w:rPr>
          <w:b/>
          <w:sz w:val="20"/>
          <w:szCs w:val="20"/>
        </w:rPr>
        <w:t>CONSORZIATA INDICATA DAL CONCORRENTE</w:t>
      </w:r>
    </w:p>
    <w:tbl>
      <w:tblPr>
        <w:tblW w:w="10193" w:type="dxa"/>
        <w:jc w:val="center"/>
        <w:tblLayout w:type="fixed"/>
        <w:tblCellMar>
          <w:left w:w="70" w:type="dxa"/>
          <w:right w:w="70" w:type="dxa"/>
        </w:tblCellMar>
        <w:tblLook w:val="0000" w:firstRow="0" w:lastRow="0" w:firstColumn="0" w:lastColumn="0" w:noHBand="0" w:noVBand="0"/>
      </w:tblPr>
      <w:tblGrid>
        <w:gridCol w:w="430"/>
        <w:gridCol w:w="1080"/>
        <w:gridCol w:w="738"/>
        <w:gridCol w:w="3582"/>
        <w:gridCol w:w="1535"/>
        <w:gridCol w:w="2828"/>
      </w:tblGrid>
      <w:tr w:rsidR="00DD22CD" w:rsidRPr="00F24649" w14:paraId="06527A68" w14:textId="77777777" w:rsidTr="00C86005">
        <w:trPr>
          <w:cantSplit/>
          <w:jc w:val="center"/>
        </w:trPr>
        <w:tc>
          <w:tcPr>
            <w:tcW w:w="430" w:type="dxa"/>
          </w:tcPr>
          <w:p w14:paraId="45250EA0" w14:textId="77777777" w:rsidR="00DD22CD" w:rsidRPr="00F24649" w:rsidRDefault="00DD22CD" w:rsidP="00C86005">
            <w:pPr>
              <w:spacing w:before="60" w:after="60"/>
              <w:rPr>
                <w:sz w:val="20"/>
                <w:szCs w:val="20"/>
              </w:rPr>
            </w:pPr>
            <w:r w:rsidRPr="00F24649">
              <w:rPr>
                <w:sz w:val="20"/>
                <w:szCs w:val="20"/>
              </w:rPr>
              <w:fldChar w:fldCharType="begin">
                <w:ffData>
                  <w:name w:val="Controllo2"/>
                  <w:enabled/>
                  <w:calcOnExit w:val="0"/>
                  <w:checkBox>
                    <w:sizeAuto/>
                    <w:default w:val="0"/>
                  </w:checkBox>
                </w:ffData>
              </w:fldChar>
            </w:r>
            <w:r w:rsidRPr="00F24649">
              <w:rPr>
                <w:sz w:val="20"/>
                <w:szCs w:val="20"/>
              </w:rPr>
              <w:instrText xml:space="preserve"> FORMCHECKBOX </w:instrText>
            </w:r>
            <w:r w:rsidR="00DB54D2">
              <w:rPr>
                <w:sz w:val="20"/>
                <w:szCs w:val="20"/>
              </w:rPr>
            </w:r>
            <w:r w:rsidR="00DB54D2">
              <w:rPr>
                <w:sz w:val="20"/>
                <w:szCs w:val="20"/>
              </w:rPr>
              <w:fldChar w:fldCharType="separate"/>
            </w:r>
            <w:r w:rsidRPr="00F24649">
              <w:rPr>
                <w:sz w:val="20"/>
                <w:szCs w:val="20"/>
              </w:rPr>
              <w:fldChar w:fldCharType="end"/>
            </w:r>
          </w:p>
        </w:tc>
        <w:tc>
          <w:tcPr>
            <w:tcW w:w="9763" w:type="dxa"/>
            <w:gridSpan w:val="5"/>
            <w:tcBorders>
              <w:left w:val="nil"/>
            </w:tcBorders>
          </w:tcPr>
          <w:p w14:paraId="39AEE9F7" w14:textId="17B39EDF" w:rsidR="00DD22CD" w:rsidRPr="00636C73" w:rsidRDefault="00DD22CD" w:rsidP="00C86005">
            <w:pPr>
              <w:spacing w:before="60" w:after="60"/>
              <w:ind w:left="110" w:hanging="110"/>
              <w:rPr>
                <w:sz w:val="20"/>
                <w:szCs w:val="20"/>
              </w:rPr>
            </w:pPr>
            <w:r w:rsidRPr="00636C73">
              <w:rPr>
                <w:sz w:val="20"/>
                <w:szCs w:val="20"/>
              </w:rPr>
              <w:t xml:space="preserve">- consorzio tra società cooperative </w:t>
            </w:r>
            <w:r w:rsidRPr="00636C73">
              <w:rPr>
                <w:spacing w:val="-2"/>
                <w:sz w:val="20"/>
                <w:szCs w:val="20"/>
              </w:rPr>
              <w:t>di cui all</w:t>
            </w:r>
            <w:r w:rsidR="00B97154">
              <w:rPr>
                <w:spacing w:val="-2"/>
                <w:sz w:val="20"/>
                <w:szCs w:val="20"/>
              </w:rPr>
              <w:t>’</w:t>
            </w:r>
            <w:r w:rsidRPr="00636C73">
              <w:rPr>
                <w:spacing w:val="-2"/>
                <w:sz w:val="20"/>
                <w:szCs w:val="20"/>
              </w:rPr>
              <w:t xml:space="preserve">art. </w:t>
            </w:r>
            <w:r w:rsidR="00636C73" w:rsidRPr="00636C73">
              <w:rPr>
                <w:spacing w:val="-2"/>
                <w:sz w:val="20"/>
                <w:szCs w:val="20"/>
              </w:rPr>
              <w:t>6</w:t>
            </w:r>
            <w:r w:rsidRPr="00636C73">
              <w:rPr>
                <w:spacing w:val="-2"/>
                <w:sz w:val="20"/>
                <w:szCs w:val="20"/>
              </w:rPr>
              <w:t xml:space="preserve">5, comma 2, lett. b), del </w:t>
            </w:r>
            <w:r w:rsidR="00056202">
              <w:rPr>
                <w:spacing w:val="-2"/>
                <w:sz w:val="20"/>
                <w:szCs w:val="20"/>
              </w:rPr>
              <w:t>D</w:t>
            </w:r>
            <w:r w:rsidRPr="00636C73">
              <w:rPr>
                <w:spacing w:val="-2"/>
                <w:sz w:val="20"/>
                <w:szCs w:val="20"/>
              </w:rPr>
              <w:t xml:space="preserve">ecreto </w:t>
            </w:r>
            <w:r w:rsidR="00056202">
              <w:rPr>
                <w:spacing w:val="-2"/>
                <w:sz w:val="20"/>
                <w:szCs w:val="20"/>
              </w:rPr>
              <w:t>L</w:t>
            </w:r>
            <w:r w:rsidRPr="00636C73">
              <w:rPr>
                <w:spacing w:val="-2"/>
                <w:sz w:val="20"/>
                <w:szCs w:val="20"/>
              </w:rPr>
              <w:t xml:space="preserve">egislativo n. </w:t>
            </w:r>
            <w:r w:rsidR="00636C73" w:rsidRPr="00636C73">
              <w:rPr>
                <w:spacing w:val="-2"/>
                <w:sz w:val="20"/>
                <w:szCs w:val="20"/>
              </w:rPr>
              <w:t>36/2023</w:t>
            </w:r>
            <w:r w:rsidRPr="00636C73">
              <w:rPr>
                <w:spacing w:val="-2"/>
                <w:sz w:val="20"/>
                <w:szCs w:val="20"/>
              </w:rPr>
              <w:t>,</w:t>
            </w:r>
          </w:p>
        </w:tc>
      </w:tr>
      <w:tr w:rsidR="00DD22CD" w:rsidRPr="00F24649" w14:paraId="7AA3B259" w14:textId="77777777" w:rsidTr="00C86005">
        <w:trPr>
          <w:cantSplit/>
          <w:jc w:val="center"/>
        </w:trPr>
        <w:tc>
          <w:tcPr>
            <w:tcW w:w="430" w:type="dxa"/>
          </w:tcPr>
          <w:p w14:paraId="252E9ACF" w14:textId="77777777" w:rsidR="00DD22CD" w:rsidRPr="00F24649" w:rsidRDefault="00DD22CD" w:rsidP="00C86005">
            <w:pPr>
              <w:spacing w:before="60" w:after="60"/>
              <w:rPr>
                <w:sz w:val="20"/>
                <w:szCs w:val="20"/>
              </w:rPr>
            </w:pPr>
            <w:r w:rsidRPr="00F24649">
              <w:rPr>
                <w:sz w:val="20"/>
                <w:szCs w:val="20"/>
              </w:rPr>
              <w:fldChar w:fldCharType="begin">
                <w:ffData>
                  <w:name w:val="Controllo2"/>
                  <w:enabled/>
                  <w:calcOnExit w:val="0"/>
                  <w:checkBox>
                    <w:sizeAuto/>
                    <w:default w:val="0"/>
                  </w:checkBox>
                </w:ffData>
              </w:fldChar>
            </w:r>
            <w:r w:rsidRPr="00F24649">
              <w:rPr>
                <w:sz w:val="20"/>
                <w:szCs w:val="20"/>
              </w:rPr>
              <w:instrText xml:space="preserve"> FORMCHECKBOX </w:instrText>
            </w:r>
            <w:r w:rsidR="00DB54D2">
              <w:rPr>
                <w:sz w:val="20"/>
                <w:szCs w:val="20"/>
              </w:rPr>
            </w:r>
            <w:r w:rsidR="00DB54D2">
              <w:rPr>
                <w:sz w:val="20"/>
                <w:szCs w:val="20"/>
              </w:rPr>
              <w:fldChar w:fldCharType="separate"/>
            </w:r>
            <w:r w:rsidRPr="00F24649">
              <w:rPr>
                <w:sz w:val="20"/>
                <w:szCs w:val="20"/>
              </w:rPr>
              <w:fldChar w:fldCharType="end"/>
            </w:r>
          </w:p>
        </w:tc>
        <w:tc>
          <w:tcPr>
            <w:tcW w:w="9763" w:type="dxa"/>
            <w:gridSpan w:val="5"/>
            <w:tcBorders>
              <w:left w:val="nil"/>
            </w:tcBorders>
          </w:tcPr>
          <w:p w14:paraId="07F5C56E" w14:textId="6F82843D" w:rsidR="00DD22CD" w:rsidRPr="00636C73" w:rsidRDefault="00DD22CD" w:rsidP="00C86005">
            <w:pPr>
              <w:spacing w:before="60" w:after="60"/>
              <w:ind w:left="110" w:hanging="110"/>
              <w:rPr>
                <w:sz w:val="20"/>
                <w:szCs w:val="20"/>
              </w:rPr>
            </w:pPr>
            <w:r w:rsidRPr="00636C73">
              <w:rPr>
                <w:spacing w:val="-4"/>
                <w:sz w:val="20"/>
                <w:szCs w:val="20"/>
              </w:rPr>
              <w:t xml:space="preserve">- consorzio tra imprese artigiane </w:t>
            </w:r>
            <w:r w:rsidRPr="00636C73">
              <w:rPr>
                <w:sz w:val="20"/>
                <w:szCs w:val="20"/>
              </w:rPr>
              <w:t>di cui all</w:t>
            </w:r>
            <w:r w:rsidR="00B97154">
              <w:rPr>
                <w:sz w:val="20"/>
                <w:szCs w:val="20"/>
              </w:rPr>
              <w:t>’</w:t>
            </w:r>
            <w:r w:rsidRPr="00636C73">
              <w:rPr>
                <w:sz w:val="20"/>
                <w:szCs w:val="20"/>
              </w:rPr>
              <w:t xml:space="preserve">art. </w:t>
            </w:r>
            <w:r w:rsidR="00636C73" w:rsidRPr="00636C73">
              <w:rPr>
                <w:sz w:val="20"/>
                <w:szCs w:val="20"/>
              </w:rPr>
              <w:t>6</w:t>
            </w:r>
            <w:r w:rsidRPr="00636C73">
              <w:rPr>
                <w:sz w:val="20"/>
                <w:szCs w:val="20"/>
              </w:rPr>
              <w:t xml:space="preserve">5, comma 2, lett. </w:t>
            </w:r>
            <w:r w:rsidR="00636C73" w:rsidRPr="00636C73">
              <w:rPr>
                <w:sz w:val="20"/>
                <w:szCs w:val="20"/>
              </w:rPr>
              <w:t>c</w:t>
            </w:r>
            <w:r w:rsidRPr="00636C73">
              <w:rPr>
                <w:sz w:val="20"/>
                <w:szCs w:val="20"/>
              </w:rPr>
              <w:t xml:space="preserve">), del </w:t>
            </w:r>
            <w:r w:rsidR="00056202">
              <w:rPr>
                <w:sz w:val="20"/>
                <w:szCs w:val="20"/>
              </w:rPr>
              <w:t>D</w:t>
            </w:r>
            <w:r w:rsidRPr="00636C73">
              <w:rPr>
                <w:sz w:val="20"/>
                <w:szCs w:val="20"/>
              </w:rPr>
              <w:t xml:space="preserve">ecreto </w:t>
            </w:r>
            <w:r w:rsidR="00056202">
              <w:rPr>
                <w:sz w:val="20"/>
                <w:szCs w:val="20"/>
              </w:rPr>
              <w:t>L</w:t>
            </w:r>
            <w:r w:rsidRPr="00636C73">
              <w:rPr>
                <w:sz w:val="20"/>
                <w:szCs w:val="20"/>
              </w:rPr>
              <w:t xml:space="preserve">egislativo n. </w:t>
            </w:r>
            <w:r w:rsidR="00636C73" w:rsidRPr="00636C73">
              <w:rPr>
                <w:sz w:val="20"/>
                <w:szCs w:val="20"/>
              </w:rPr>
              <w:t>36/2023,</w:t>
            </w:r>
          </w:p>
        </w:tc>
      </w:tr>
      <w:tr w:rsidR="00DD22CD" w:rsidRPr="00F24649" w14:paraId="1A02577D" w14:textId="77777777" w:rsidTr="00C86005">
        <w:trPr>
          <w:cantSplit/>
          <w:jc w:val="center"/>
        </w:trPr>
        <w:tc>
          <w:tcPr>
            <w:tcW w:w="430" w:type="dxa"/>
          </w:tcPr>
          <w:p w14:paraId="74FDF2AB" w14:textId="77777777" w:rsidR="00DD22CD" w:rsidRPr="005D007C" w:rsidRDefault="00DD22CD" w:rsidP="00C86005">
            <w:pPr>
              <w:spacing w:before="60" w:after="60"/>
              <w:rPr>
                <w:sz w:val="20"/>
                <w:szCs w:val="20"/>
              </w:rPr>
            </w:pPr>
            <w:r w:rsidRPr="005D007C">
              <w:rPr>
                <w:sz w:val="20"/>
                <w:szCs w:val="20"/>
              </w:rPr>
              <w:fldChar w:fldCharType="begin">
                <w:ffData>
                  <w:name w:val="Controllo2"/>
                  <w:enabled/>
                  <w:calcOnExit w:val="0"/>
                  <w:checkBox>
                    <w:sizeAuto/>
                    <w:default w:val="0"/>
                  </w:checkBox>
                </w:ffData>
              </w:fldChar>
            </w:r>
            <w:r w:rsidRPr="005D007C">
              <w:rPr>
                <w:sz w:val="20"/>
                <w:szCs w:val="20"/>
              </w:rPr>
              <w:instrText xml:space="preserve"> FORMCHECKBOX </w:instrText>
            </w:r>
            <w:r w:rsidR="00DB54D2">
              <w:rPr>
                <w:sz w:val="20"/>
                <w:szCs w:val="20"/>
              </w:rPr>
            </w:r>
            <w:r w:rsidR="00DB54D2">
              <w:rPr>
                <w:sz w:val="20"/>
                <w:szCs w:val="20"/>
              </w:rPr>
              <w:fldChar w:fldCharType="separate"/>
            </w:r>
            <w:r w:rsidRPr="005D007C">
              <w:rPr>
                <w:sz w:val="20"/>
                <w:szCs w:val="20"/>
              </w:rPr>
              <w:fldChar w:fldCharType="end"/>
            </w:r>
          </w:p>
        </w:tc>
        <w:tc>
          <w:tcPr>
            <w:tcW w:w="9763" w:type="dxa"/>
            <w:gridSpan w:val="5"/>
            <w:tcBorders>
              <w:left w:val="nil"/>
            </w:tcBorders>
          </w:tcPr>
          <w:p w14:paraId="4D539184" w14:textId="209C5743" w:rsidR="00DD22CD" w:rsidRPr="005D007C" w:rsidRDefault="00DD22CD" w:rsidP="00C86005">
            <w:pPr>
              <w:spacing w:before="60" w:after="60"/>
              <w:ind w:left="110" w:hanging="110"/>
              <w:rPr>
                <w:sz w:val="20"/>
                <w:szCs w:val="20"/>
              </w:rPr>
            </w:pPr>
            <w:r w:rsidRPr="005D007C">
              <w:rPr>
                <w:sz w:val="20"/>
                <w:szCs w:val="20"/>
              </w:rPr>
              <w:t>- consorzio stabile di cui all</w:t>
            </w:r>
            <w:r w:rsidR="00B97154">
              <w:rPr>
                <w:sz w:val="20"/>
                <w:szCs w:val="20"/>
              </w:rPr>
              <w:t>’</w:t>
            </w:r>
            <w:r w:rsidRPr="005D007C">
              <w:rPr>
                <w:sz w:val="20"/>
                <w:szCs w:val="20"/>
              </w:rPr>
              <w:t xml:space="preserve">articolo </w:t>
            </w:r>
            <w:r w:rsidR="005D007C" w:rsidRPr="005D007C">
              <w:rPr>
                <w:sz w:val="20"/>
                <w:szCs w:val="20"/>
              </w:rPr>
              <w:t>6</w:t>
            </w:r>
            <w:r w:rsidRPr="005D007C">
              <w:rPr>
                <w:sz w:val="20"/>
                <w:szCs w:val="20"/>
              </w:rPr>
              <w:t xml:space="preserve">5, comma 2, lettera </w:t>
            </w:r>
            <w:r w:rsidR="005D007C" w:rsidRPr="005D007C">
              <w:rPr>
                <w:sz w:val="20"/>
                <w:szCs w:val="20"/>
              </w:rPr>
              <w:t>d</w:t>
            </w:r>
            <w:r w:rsidRPr="005D007C">
              <w:rPr>
                <w:sz w:val="20"/>
                <w:szCs w:val="20"/>
              </w:rPr>
              <w:t xml:space="preserve">), del </w:t>
            </w:r>
            <w:r w:rsidR="00056202">
              <w:rPr>
                <w:sz w:val="20"/>
                <w:szCs w:val="20"/>
              </w:rPr>
              <w:t>D</w:t>
            </w:r>
            <w:r w:rsidRPr="005D007C">
              <w:rPr>
                <w:sz w:val="20"/>
                <w:szCs w:val="20"/>
              </w:rPr>
              <w:t xml:space="preserve">ecreto </w:t>
            </w:r>
            <w:r w:rsidR="00056202">
              <w:rPr>
                <w:sz w:val="20"/>
                <w:szCs w:val="20"/>
              </w:rPr>
              <w:t>L</w:t>
            </w:r>
            <w:r w:rsidRPr="005D007C">
              <w:rPr>
                <w:sz w:val="20"/>
                <w:szCs w:val="20"/>
              </w:rPr>
              <w:t xml:space="preserve">egislativo n. </w:t>
            </w:r>
            <w:r w:rsidR="005D007C" w:rsidRPr="005D007C">
              <w:rPr>
                <w:sz w:val="20"/>
                <w:szCs w:val="20"/>
              </w:rPr>
              <w:t>36/2023</w:t>
            </w:r>
            <w:r w:rsidRPr="005D007C">
              <w:rPr>
                <w:sz w:val="20"/>
                <w:szCs w:val="20"/>
              </w:rPr>
              <w:t>,</w:t>
            </w:r>
          </w:p>
        </w:tc>
      </w:tr>
      <w:tr w:rsidR="00DD22CD" w:rsidRPr="00F24649" w14:paraId="19ACB517" w14:textId="77777777" w:rsidTr="00C86005">
        <w:trPr>
          <w:cantSplit/>
          <w:jc w:val="center"/>
        </w:trPr>
        <w:tc>
          <w:tcPr>
            <w:tcW w:w="2248" w:type="dxa"/>
            <w:gridSpan w:val="3"/>
          </w:tcPr>
          <w:p w14:paraId="66E3046A" w14:textId="77777777" w:rsidR="00DD22CD" w:rsidRPr="00F24649" w:rsidRDefault="00DD22CD" w:rsidP="00C86005">
            <w:pPr>
              <w:spacing w:before="60" w:after="60"/>
              <w:rPr>
                <w:sz w:val="20"/>
                <w:szCs w:val="20"/>
              </w:rPr>
            </w:pPr>
            <w:r w:rsidRPr="00F24649">
              <w:rPr>
                <w:sz w:val="20"/>
                <w:szCs w:val="20"/>
              </w:rPr>
              <w:t>denominato:</w:t>
            </w:r>
            <w:r w:rsidRPr="00F24649">
              <w:rPr>
                <w:sz w:val="20"/>
                <w:szCs w:val="20"/>
                <w:vertAlign w:val="superscript"/>
              </w:rPr>
              <w:t xml:space="preserve"> ( </w:t>
            </w:r>
            <w:r w:rsidRPr="00F24649">
              <w:rPr>
                <w:rStyle w:val="Rimandonotadichiusura"/>
                <w:sz w:val="20"/>
                <w:szCs w:val="20"/>
              </w:rPr>
              <w:endnoteReference w:id="1"/>
            </w:r>
            <w:r w:rsidRPr="00F24649">
              <w:rPr>
                <w:sz w:val="20"/>
                <w:szCs w:val="20"/>
                <w:vertAlign w:val="superscript"/>
              </w:rPr>
              <w:t>)</w:t>
            </w:r>
          </w:p>
        </w:tc>
        <w:tc>
          <w:tcPr>
            <w:tcW w:w="7945" w:type="dxa"/>
            <w:gridSpan w:val="3"/>
            <w:tcBorders>
              <w:bottom w:val="single" w:sz="4" w:space="0" w:color="auto"/>
            </w:tcBorders>
          </w:tcPr>
          <w:p w14:paraId="2E2D4494" w14:textId="77777777" w:rsidR="00DD22CD" w:rsidRPr="00F24649" w:rsidRDefault="00DD22CD" w:rsidP="00C86005">
            <w:pPr>
              <w:pStyle w:val="Testonotaapidipagina"/>
              <w:spacing w:before="60" w:after="60"/>
            </w:pPr>
          </w:p>
        </w:tc>
      </w:tr>
      <w:tr w:rsidR="00DD22CD" w:rsidRPr="00F24649" w14:paraId="0AAC4C17" w14:textId="77777777" w:rsidTr="00C86005">
        <w:trPr>
          <w:cantSplit/>
          <w:jc w:val="center"/>
        </w:trPr>
        <w:tc>
          <w:tcPr>
            <w:tcW w:w="10193" w:type="dxa"/>
            <w:gridSpan w:val="6"/>
          </w:tcPr>
          <w:p w14:paraId="11ABE63C" w14:textId="77777777" w:rsidR="00DD22CD" w:rsidRPr="00F24649" w:rsidRDefault="00DD22CD" w:rsidP="00C86005">
            <w:pPr>
              <w:rPr>
                <w:sz w:val="20"/>
                <w:szCs w:val="20"/>
              </w:rPr>
            </w:pPr>
          </w:p>
        </w:tc>
      </w:tr>
      <w:tr w:rsidR="00DD22CD" w:rsidRPr="00F24649" w14:paraId="612CA1CF" w14:textId="77777777" w:rsidTr="00C86005">
        <w:trPr>
          <w:cantSplit/>
          <w:jc w:val="center"/>
        </w:trPr>
        <w:tc>
          <w:tcPr>
            <w:tcW w:w="1510" w:type="dxa"/>
            <w:gridSpan w:val="2"/>
          </w:tcPr>
          <w:p w14:paraId="0EEFBBFD" w14:textId="77777777" w:rsidR="00DD22CD" w:rsidRPr="00F24649" w:rsidRDefault="00DD22CD" w:rsidP="00C86005">
            <w:pPr>
              <w:spacing w:before="60" w:after="60"/>
              <w:rPr>
                <w:sz w:val="20"/>
                <w:szCs w:val="20"/>
              </w:rPr>
            </w:pPr>
            <w:r w:rsidRPr="00F24649">
              <w:rPr>
                <w:sz w:val="20"/>
                <w:szCs w:val="20"/>
              </w:rPr>
              <w:t>con sede in:</w:t>
            </w:r>
          </w:p>
        </w:tc>
        <w:tc>
          <w:tcPr>
            <w:tcW w:w="4320" w:type="dxa"/>
            <w:gridSpan w:val="2"/>
            <w:tcBorders>
              <w:bottom w:val="single" w:sz="4" w:space="0" w:color="auto"/>
            </w:tcBorders>
          </w:tcPr>
          <w:p w14:paraId="1E0BA424" w14:textId="77777777" w:rsidR="00DD22CD" w:rsidRPr="00F24649" w:rsidRDefault="00DD22CD" w:rsidP="00C86005">
            <w:pPr>
              <w:spacing w:before="60" w:after="60"/>
              <w:rPr>
                <w:sz w:val="20"/>
                <w:szCs w:val="20"/>
              </w:rPr>
            </w:pPr>
          </w:p>
        </w:tc>
        <w:tc>
          <w:tcPr>
            <w:tcW w:w="1535" w:type="dxa"/>
            <w:tcBorders>
              <w:left w:val="nil"/>
              <w:right w:val="single" w:sz="4" w:space="0" w:color="auto"/>
            </w:tcBorders>
          </w:tcPr>
          <w:p w14:paraId="3FA4BAA4" w14:textId="77777777" w:rsidR="00DD22CD" w:rsidRPr="00F24649" w:rsidRDefault="00DD22CD" w:rsidP="00C86005">
            <w:pPr>
              <w:pStyle w:val="sche22"/>
              <w:widowControl/>
              <w:overflowPunct/>
              <w:autoSpaceDE/>
              <w:autoSpaceDN/>
              <w:adjustRightInd/>
              <w:spacing w:before="60" w:after="60"/>
              <w:rPr>
                <w:lang w:val="it-IT"/>
              </w:rPr>
            </w:pPr>
            <w:r w:rsidRPr="00F24649">
              <w:rPr>
                <w:lang w:val="it-IT"/>
              </w:rPr>
              <w:t>Codice fiscale:</w:t>
            </w:r>
          </w:p>
        </w:tc>
        <w:tc>
          <w:tcPr>
            <w:tcW w:w="2828" w:type="dxa"/>
            <w:tcBorders>
              <w:left w:val="single" w:sz="4" w:space="0" w:color="auto"/>
              <w:bottom w:val="single" w:sz="4" w:space="0" w:color="auto"/>
              <w:right w:val="single" w:sz="4" w:space="0" w:color="auto"/>
            </w:tcBorders>
          </w:tcPr>
          <w:p w14:paraId="2D98FCF2" w14:textId="77777777" w:rsidR="00DD22CD" w:rsidRPr="00F24649" w:rsidRDefault="00DD22CD" w:rsidP="00C86005">
            <w:pPr>
              <w:spacing w:before="60" w:after="60"/>
              <w:rPr>
                <w:sz w:val="20"/>
                <w:szCs w:val="20"/>
              </w:rPr>
            </w:pPr>
          </w:p>
        </w:tc>
      </w:tr>
    </w:tbl>
    <w:p w14:paraId="0848707F" w14:textId="77777777" w:rsidR="00DD22CD" w:rsidRDefault="00DD22CD" w:rsidP="00DD22CD"/>
    <w:p w14:paraId="5E1079FF" w14:textId="77777777" w:rsidR="00DD22CD" w:rsidRDefault="00DD22CD" w:rsidP="00DD22CD">
      <w:pPr>
        <w:pStyle w:val="Rientrocorpodeltesto2"/>
        <w:spacing w:before="120" w:after="120"/>
        <w:ind w:left="284" w:hanging="284"/>
        <w:jc w:val="center"/>
        <w:rPr>
          <w:b/>
        </w:rPr>
      </w:pPr>
      <w:r w:rsidRPr="002C6F7E">
        <w:rPr>
          <w:b/>
        </w:rPr>
        <w:t>DICHIARA QUANTO SEGUE</w:t>
      </w:r>
    </w:p>
    <w:p w14:paraId="726180E3" w14:textId="77777777" w:rsidR="00B97154" w:rsidRPr="00B97154" w:rsidRDefault="00B97154" w:rsidP="00B97154">
      <w:pPr>
        <w:jc w:val="both"/>
        <w:rPr>
          <w:sz w:val="20"/>
          <w:szCs w:val="20"/>
        </w:rPr>
      </w:pPr>
    </w:p>
    <w:p w14:paraId="39251EE1" w14:textId="34AE21C3" w:rsidR="00DD22CD" w:rsidRPr="00F24649" w:rsidRDefault="00DD22CD" w:rsidP="00DD22CD">
      <w:pPr>
        <w:pStyle w:val="Paragrafoelenco"/>
        <w:numPr>
          <w:ilvl w:val="0"/>
          <w:numId w:val="8"/>
        </w:numPr>
        <w:autoSpaceDE/>
        <w:ind w:left="426" w:hanging="426"/>
        <w:jc w:val="both"/>
        <w:rPr>
          <w:sz w:val="20"/>
          <w:szCs w:val="20"/>
        </w:rPr>
      </w:pPr>
      <w:r w:rsidRPr="00F24649">
        <w:rPr>
          <w:sz w:val="20"/>
          <w:szCs w:val="20"/>
        </w:rPr>
        <w:t>In sostituzione del certificato di iscrizione alla Camera di Commercio, Industria, Artigianato e Agricoltura:</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5"/>
        <w:gridCol w:w="1853"/>
        <w:gridCol w:w="2681"/>
        <w:gridCol w:w="2125"/>
        <w:gridCol w:w="2071"/>
      </w:tblGrid>
      <w:tr w:rsidR="00DD22CD" w:rsidRPr="00F24649" w14:paraId="06FE3863" w14:textId="77777777" w:rsidTr="00C86005">
        <w:tc>
          <w:tcPr>
            <w:tcW w:w="2948" w:type="dxa"/>
            <w:gridSpan w:val="2"/>
            <w:tcBorders>
              <w:top w:val="nil"/>
              <w:left w:val="nil"/>
              <w:bottom w:val="nil"/>
              <w:right w:val="nil"/>
            </w:tcBorders>
          </w:tcPr>
          <w:p w14:paraId="601E5F26" w14:textId="059E86F2" w:rsidR="00DD22CD" w:rsidRPr="00F24649" w:rsidRDefault="00DD22CD" w:rsidP="00C86005">
            <w:pPr>
              <w:spacing w:before="60" w:after="60"/>
              <w:ind w:left="392" w:hanging="392"/>
              <w:rPr>
                <w:sz w:val="20"/>
                <w:szCs w:val="20"/>
              </w:rPr>
            </w:pPr>
            <w:r w:rsidRPr="00F24649">
              <w:rPr>
                <w:sz w:val="20"/>
                <w:szCs w:val="20"/>
              </w:rPr>
              <w:t xml:space="preserve">  provincia di iscrizione:</w:t>
            </w:r>
          </w:p>
        </w:tc>
        <w:tc>
          <w:tcPr>
            <w:tcW w:w="2681" w:type="dxa"/>
            <w:tcBorders>
              <w:top w:val="nil"/>
              <w:left w:val="nil"/>
              <w:bottom w:val="dotted" w:sz="4" w:space="0" w:color="auto"/>
              <w:right w:val="nil"/>
            </w:tcBorders>
          </w:tcPr>
          <w:p w14:paraId="0835249A" w14:textId="77777777" w:rsidR="00DD22CD" w:rsidRPr="00F24649" w:rsidRDefault="00DD22CD" w:rsidP="00C86005">
            <w:pPr>
              <w:spacing w:before="60" w:after="60"/>
              <w:rPr>
                <w:sz w:val="20"/>
                <w:szCs w:val="20"/>
              </w:rPr>
            </w:pPr>
          </w:p>
        </w:tc>
        <w:tc>
          <w:tcPr>
            <w:tcW w:w="2125" w:type="dxa"/>
            <w:tcBorders>
              <w:top w:val="nil"/>
              <w:left w:val="nil"/>
              <w:bottom w:val="nil"/>
              <w:right w:val="nil"/>
            </w:tcBorders>
          </w:tcPr>
          <w:p w14:paraId="79C9DBB8" w14:textId="77777777" w:rsidR="00DD22CD" w:rsidRPr="00F24649" w:rsidRDefault="00DD22CD" w:rsidP="00C86005">
            <w:pPr>
              <w:spacing w:before="60" w:after="60"/>
              <w:rPr>
                <w:sz w:val="20"/>
                <w:szCs w:val="20"/>
              </w:rPr>
            </w:pPr>
            <w:r w:rsidRPr="00F24649">
              <w:rPr>
                <w:sz w:val="20"/>
                <w:szCs w:val="20"/>
              </w:rPr>
              <w:t>numero di iscrizione:</w:t>
            </w:r>
          </w:p>
        </w:tc>
        <w:tc>
          <w:tcPr>
            <w:tcW w:w="2071" w:type="dxa"/>
            <w:tcBorders>
              <w:top w:val="nil"/>
              <w:left w:val="nil"/>
              <w:bottom w:val="dotted" w:sz="4" w:space="0" w:color="auto"/>
              <w:right w:val="nil"/>
            </w:tcBorders>
            <w:vAlign w:val="bottom"/>
          </w:tcPr>
          <w:p w14:paraId="4FFF0F63" w14:textId="77777777" w:rsidR="00DD22CD" w:rsidRPr="00F24649" w:rsidRDefault="00DD22CD" w:rsidP="00C86005">
            <w:pPr>
              <w:spacing w:before="60" w:after="60"/>
              <w:rPr>
                <w:sz w:val="20"/>
                <w:szCs w:val="20"/>
              </w:rPr>
            </w:pPr>
          </w:p>
        </w:tc>
      </w:tr>
      <w:tr w:rsidR="00DD22CD" w:rsidRPr="00F24649" w14:paraId="6140BAC5" w14:textId="77777777" w:rsidTr="00C86005">
        <w:tc>
          <w:tcPr>
            <w:tcW w:w="1095" w:type="dxa"/>
            <w:tcBorders>
              <w:top w:val="nil"/>
              <w:left w:val="nil"/>
              <w:bottom w:val="nil"/>
              <w:right w:val="nil"/>
            </w:tcBorders>
          </w:tcPr>
          <w:p w14:paraId="61C5E543" w14:textId="01D33D9E" w:rsidR="00DD22CD" w:rsidRPr="00F24649" w:rsidRDefault="00DD22CD" w:rsidP="00C86005">
            <w:pPr>
              <w:spacing w:before="60" w:after="60"/>
              <w:rPr>
                <w:sz w:val="20"/>
                <w:szCs w:val="20"/>
              </w:rPr>
            </w:pPr>
            <w:r w:rsidRPr="00F24649">
              <w:rPr>
                <w:sz w:val="20"/>
                <w:szCs w:val="20"/>
              </w:rPr>
              <w:t xml:space="preserve">  attività:</w:t>
            </w:r>
          </w:p>
        </w:tc>
        <w:tc>
          <w:tcPr>
            <w:tcW w:w="4534" w:type="dxa"/>
            <w:gridSpan w:val="2"/>
            <w:tcBorders>
              <w:top w:val="dotted" w:sz="4" w:space="0" w:color="auto"/>
              <w:left w:val="nil"/>
              <w:bottom w:val="dotted" w:sz="4" w:space="0" w:color="auto"/>
              <w:right w:val="nil"/>
            </w:tcBorders>
          </w:tcPr>
          <w:p w14:paraId="7FF91720" w14:textId="77777777" w:rsidR="00DD22CD" w:rsidRPr="00F24649" w:rsidRDefault="00DD22CD" w:rsidP="00C86005">
            <w:pPr>
              <w:spacing w:before="60" w:after="60"/>
              <w:rPr>
                <w:sz w:val="20"/>
                <w:szCs w:val="20"/>
              </w:rPr>
            </w:pPr>
          </w:p>
        </w:tc>
        <w:tc>
          <w:tcPr>
            <w:tcW w:w="2125" w:type="dxa"/>
            <w:tcBorders>
              <w:top w:val="nil"/>
              <w:left w:val="nil"/>
              <w:bottom w:val="nil"/>
              <w:right w:val="nil"/>
            </w:tcBorders>
          </w:tcPr>
          <w:p w14:paraId="11F91406" w14:textId="77777777" w:rsidR="00DD22CD" w:rsidRPr="00F24649" w:rsidRDefault="00DD22CD" w:rsidP="00C86005">
            <w:pPr>
              <w:spacing w:before="60" w:after="60"/>
              <w:ind w:left="110"/>
              <w:rPr>
                <w:sz w:val="20"/>
                <w:szCs w:val="20"/>
              </w:rPr>
            </w:pPr>
            <w:r w:rsidRPr="00F24649">
              <w:rPr>
                <w:sz w:val="20"/>
                <w:szCs w:val="20"/>
              </w:rPr>
              <w:t>codice ATECO:</w:t>
            </w:r>
          </w:p>
        </w:tc>
        <w:tc>
          <w:tcPr>
            <w:tcW w:w="2071" w:type="dxa"/>
            <w:tcBorders>
              <w:top w:val="dotted" w:sz="4" w:space="0" w:color="auto"/>
              <w:left w:val="nil"/>
              <w:bottom w:val="dotted" w:sz="4" w:space="0" w:color="auto"/>
              <w:right w:val="nil"/>
            </w:tcBorders>
          </w:tcPr>
          <w:p w14:paraId="1B81E527" w14:textId="77777777" w:rsidR="00DD22CD" w:rsidRPr="00F24649" w:rsidRDefault="00DD22CD" w:rsidP="00C86005">
            <w:pPr>
              <w:spacing w:before="60" w:after="60"/>
              <w:rPr>
                <w:sz w:val="20"/>
                <w:szCs w:val="20"/>
              </w:rPr>
            </w:pPr>
          </w:p>
        </w:tc>
      </w:tr>
    </w:tbl>
    <w:p w14:paraId="0B49FADA" w14:textId="77777777" w:rsidR="00DD22CD" w:rsidRPr="00F24649" w:rsidRDefault="00DD22CD" w:rsidP="00DD22CD">
      <w:pPr>
        <w:ind w:left="284" w:hanging="284"/>
        <w:jc w:val="both"/>
        <w:rPr>
          <w:b/>
          <w:i/>
          <w:color w:val="FF0000"/>
          <w:sz w:val="20"/>
          <w:szCs w:val="20"/>
        </w:rPr>
      </w:pPr>
    </w:p>
    <w:p w14:paraId="30292429" w14:textId="77777777" w:rsidR="00DD22CD" w:rsidRPr="00F24649" w:rsidRDefault="00DD22CD" w:rsidP="00DD22CD">
      <w:pPr>
        <w:ind w:left="284" w:firstLine="142"/>
        <w:jc w:val="both"/>
        <w:rPr>
          <w:b/>
          <w:i/>
          <w:color w:val="FF0000"/>
          <w:sz w:val="20"/>
          <w:szCs w:val="20"/>
        </w:rPr>
      </w:pPr>
      <w:r w:rsidRPr="00F24649">
        <w:rPr>
          <w:b/>
          <w:i/>
          <w:color w:val="FF0000"/>
          <w:sz w:val="20"/>
          <w:szCs w:val="20"/>
        </w:rPr>
        <w:t>(per le ditte individuali)</w:t>
      </w: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84"/>
        <w:gridCol w:w="842"/>
        <w:gridCol w:w="1837"/>
        <w:gridCol w:w="1420"/>
        <w:gridCol w:w="147"/>
        <w:gridCol w:w="558"/>
        <w:gridCol w:w="2135"/>
      </w:tblGrid>
      <w:tr w:rsidR="00DD22CD" w:rsidRPr="00F24649" w14:paraId="396EAEDD" w14:textId="77777777" w:rsidTr="00C86005">
        <w:tc>
          <w:tcPr>
            <w:tcW w:w="2984" w:type="dxa"/>
            <w:tcBorders>
              <w:top w:val="nil"/>
              <w:left w:val="nil"/>
              <w:bottom w:val="nil"/>
              <w:right w:val="nil"/>
            </w:tcBorders>
          </w:tcPr>
          <w:p w14:paraId="355CFDC1" w14:textId="77777777" w:rsidR="00DD22CD" w:rsidRPr="00F24649" w:rsidRDefault="00DD22CD" w:rsidP="00C86005">
            <w:pPr>
              <w:pStyle w:val="sche22"/>
              <w:widowControl/>
              <w:overflowPunct/>
              <w:autoSpaceDE/>
              <w:adjustRightInd/>
              <w:spacing w:before="60" w:after="60"/>
              <w:ind w:left="110"/>
              <w:jc w:val="left"/>
              <w:rPr>
                <w:lang w:val="it-IT"/>
              </w:rPr>
            </w:pPr>
            <w:r w:rsidRPr="00F24649">
              <w:t xml:space="preserve">forma </w:t>
            </w:r>
            <w:r w:rsidRPr="00F24649">
              <w:rPr>
                <w:lang w:val="it-IT"/>
              </w:rPr>
              <w:t>giuridica</w:t>
            </w:r>
            <w:r w:rsidRPr="00F24649">
              <w:t xml:space="preserve"> </w:t>
            </w:r>
            <w:r w:rsidRPr="00F24649">
              <w:rPr>
                <w:lang w:val="it-IT"/>
              </w:rPr>
              <w:t>impresa:</w:t>
            </w:r>
          </w:p>
        </w:tc>
        <w:tc>
          <w:tcPr>
            <w:tcW w:w="2679" w:type="dxa"/>
            <w:gridSpan w:val="2"/>
            <w:tcBorders>
              <w:top w:val="nil"/>
              <w:left w:val="nil"/>
              <w:bottom w:val="dotted" w:sz="4" w:space="0" w:color="auto"/>
              <w:right w:val="nil"/>
            </w:tcBorders>
          </w:tcPr>
          <w:p w14:paraId="4B7FAC2E" w14:textId="77777777" w:rsidR="00DD22CD" w:rsidRPr="00F24649" w:rsidRDefault="00DD22CD" w:rsidP="00C86005">
            <w:pPr>
              <w:spacing w:before="60" w:after="60"/>
              <w:rPr>
                <w:sz w:val="20"/>
                <w:szCs w:val="20"/>
              </w:rPr>
            </w:pPr>
            <w:r w:rsidRPr="00F24649">
              <w:rPr>
                <w:sz w:val="20"/>
                <w:szCs w:val="20"/>
              </w:rPr>
              <w:t>ditta individuale</w:t>
            </w:r>
          </w:p>
        </w:tc>
        <w:tc>
          <w:tcPr>
            <w:tcW w:w="2125" w:type="dxa"/>
            <w:gridSpan w:val="3"/>
            <w:tcBorders>
              <w:top w:val="nil"/>
              <w:left w:val="nil"/>
              <w:bottom w:val="nil"/>
              <w:right w:val="nil"/>
            </w:tcBorders>
          </w:tcPr>
          <w:p w14:paraId="7BFD3D18" w14:textId="77777777" w:rsidR="00DD22CD" w:rsidRPr="00F24649" w:rsidRDefault="00DD22CD" w:rsidP="00C86005">
            <w:pPr>
              <w:spacing w:before="60" w:after="60"/>
              <w:ind w:left="110"/>
              <w:rPr>
                <w:sz w:val="20"/>
                <w:szCs w:val="20"/>
              </w:rPr>
            </w:pPr>
            <w:r w:rsidRPr="00F24649">
              <w:rPr>
                <w:sz w:val="20"/>
                <w:szCs w:val="20"/>
              </w:rPr>
              <w:t>anno di iscrizione:</w:t>
            </w:r>
          </w:p>
        </w:tc>
        <w:tc>
          <w:tcPr>
            <w:tcW w:w="2135" w:type="dxa"/>
            <w:tcBorders>
              <w:top w:val="nil"/>
              <w:left w:val="nil"/>
              <w:bottom w:val="dotted" w:sz="4" w:space="0" w:color="auto"/>
              <w:right w:val="nil"/>
            </w:tcBorders>
            <w:vAlign w:val="bottom"/>
          </w:tcPr>
          <w:p w14:paraId="3D1DC07F" w14:textId="77777777" w:rsidR="00DD22CD" w:rsidRPr="00F24649" w:rsidRDefault="00DD22CD" w:rsidP="00C86005">
            <w:pPr>
              <w:spacing w:before="60" w:after="60"/>
              <w:rPr>
                <w:sz w:val="20"/>
                <w:szCs w:val="20"/>
              </w:rPr>
            </w:pPr>
          </w:p>
        </w:tc>
      </w:tr>
      <w:tr w:rsidR="00DD22CD" w:rsidRPr="00F24649" w14:paraId="6E1C715B" w14:textId="77777777" w:rsidTr="00C86005">
        <w:trPr>
          <w:cantSplit/>
        </w:trPr>
        <w:tc>
          <w:tcPr>
            <w:tcW w:w="9923" w:type="dxa"/>
            <w:gridSpan w:val="7"/>
            <w:tcBorders>
              <w:top w:val="nil"/>
              <w:left w:val="nil"/>
              <w:bottom w:val="single" w:sz="4" w:space="0" w:color="auto"/>
              <w:right w:val="nil"/>
            </w:tcBorders>
          </w:tcPr>
          <w:p w14:paraId="66372F3F" w14:textId="04FF808A" w:rsidR="00DD22CD" w:rsidRPr="00F24649" w:rsidRDefault="000C4B01" w:rsidP="00C86005">
            <w:pPr>
              <w:spacing w:before="60" w:after="60"/>
              <w:rPr>
                <w:sz w:val="20"/>
                <w:szCs w:val="20"/>
              </w:rPr>
            </w:pPr>
            <w:r w:rsidRPr="00F24649">
              <w:rPr>
                <w:sz w:val="20"/>
                <w:szCs w:val="20"/>
              </w:rPr>
              <w:lastRenderedPageBreak/>
              <w:t>T</w:t>
            </w:r>
            <w:r w:rsidR="00DD22CD" w:rsidRPr="00F24649">
              <w:rPr>
                <w:sz w:val="20"/>
                <w:szCs w:val="20"/>
              </w:rPr>
              <w:t>itolare</w:t>
            </w:r>
            <w:r>
              <w:rPr>
                <w:sz w:val="20"/>
                <w:szCs w:val="20"/>
              </w:rPr>
              <w:t xml:space="preserve"> e direttore tecnico</w:t>
            </w:r>
            <w:r w:rsidR="00DD22CD" w:rsidRPr="00F24649">
              <w:rPr>
                <w:sz w:val="20"/>
                <w:szCs w:val="20"/>
              </w:rPr>
              <w:t>:</w:t>
            </w:r>
          </w:p>
        </w:tc>
      </w:tr>
      <w:tr w:rsidR="00DD22CD" w:rsidRPr="00F24649" w14:paraId="3C0F143A" w14:textId="77777777" w:rsidTr="00C86005">
        <w:trPr>
          <w:trHeight w:val="493"/>
        </w:trPr>
        <w:tc>
          <w:tcPr>
            <w:tcW w:w="3826" w:type="dxa"/>
            <w:gridSpan w:val="2"/>
            <w:tcBorders>
              <w:top w:val="single" w:sz="4" w:space="0" w:color="auto"/>
              <w:left w:val="single" w:sz="4" w:space="0" w:color="auto"/>
              <w:bottom w:val="dotted" w:sz="4" w:space="0" w:color="auto"/>
              <w:right w:val="dotted" w:sz="4" w:space="0" w:color="auto"/>
            </w:tcBorders>
            <w:vAlign w:val="center"/>
          </w:tcPr>
          <w:p w14:paraId="5435985C" w14:textId="77777777" w:rsidR="00DD22CD" w:rsidRPr="00F24649" w:rsidRDefault="00DD22CD" w:rsidP="00C86005">
            <w:pPr>
              <w:jc w:val="center"/>
              <w:rPr>
                <w:i/>
                <w:iCs/>
                <w:sz w:val="20"/>
                <w:szCs w:val="20"/>
              </w:rPr>
            </w:pPr>
            <w:r w:rsidRPr="00F24649">
              <w:rPr>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14:paraId="2722D545" w14:textId="77777777" w:rsidR="00DD22CD" w:rsidRPr="00F24649" w:rsidRDefault="00DD22CD" w:rsidP="00C86005">
            <w:pPr>
              <w:jc w:val="center"/>
              <w:rPr>
                <w:i/>
                <w:iCs/>
                <w:sz w:val="20"/>
                <w:szCs w:val="20"/>
              </w:rPr>
            </w:pPr>
            <w:r w:rsidRPr="00F24649">
              <w:rPr>
                <w:i/>
                <w:iCs/>
                <w:sz w:val="20"/>
                <w:szCs w:val="20"/>
              </w:rPr>
              <w:t>codice fiscale</w:t>
            </w:r>
          </w:p>
        </w:tc>
        <w:tc>
          <w:tcPr>
            <w:tcW w:w="2840" w:type="dxa"/>
            <w:gridSpan w:val="3"/>
            <w:tcBorders>
              <w:top w:val="single" w:sz="4" w:space="0" w:color="auto"/>
              <w:left w:val="dotted" w:sz="4" w:space="0" w:color="auto"/>
              <w:bottom w:val="single" w:sz="4" w:space="0" w:color="auto"/>
              <w:right w:val="single" w:sz="4" w:space="0" w:color="auto"/>
            </w:tcBorders>
            <w:vAlign w:val="center"/>
          </w:tcPr>
          <w:p w14:paraId="7E5C755B" w14:textId="77777777" w:rsidR="00DD22CD" w:rsidRPr="00F24649" w:rsidRDefault="00DD22CD" w:rsidP="00C86005">
            <w:pPr>
              <w:jc w:val="center"/>
              <w:rPr>
                <w:i/>
                <w:iCs/>
                <w:sz w:val="20"/>
                <w:szCs w:val="20"/>
              </w:rPr>
            </w:pPr>
            <w:r w:rsidRPr="00F24649">
              <w:rPr>
                <w:i/>
                <w:iCs/>
                <w:sz w:val="20"/>
                <w:szCs w:val="20"/>
              </w:rPr>
              <w:t xml:space="preserve">carica ricoperta </w:t>
            </w:r>
          </w:p>
        </w:tc>
      </w:tr>
      <w:tr w:rsidR="00DD22CD" w:rsidRPr="00F24649" w14:paraId="2B0025A3" w14:textId="77777777" w:rsidTr="00C86005">
        <w:tc>
          <w:tcPr>
            <w:tcW w:w="3826" w:type="dxa"/>
            <w:gridSpan w:val="2"/>
            <w:tcBorders>
              <w:top w:val="single" w:sz="4" w:space="0" w:color="auto"/>
              <w:left w:val="single" w:sz="4" w:space="0" w:color="auto"/>
              <w:bottom w:val="dotted" w:sz="4" w:space="0" w:color="auto"/>
              <w:right w:val="dotted" w:sz="4" w:space="0" w:color="auto"/>
            </w:tcBorders>
          </w:tcPr>
          <w:p w14:paraId="2987CBC4" w14:textId="77777777" w:rsidR="00DD22CD" w:rsidRPr="00F24649" w:rsidRDefault="00DD22CD" w:rsidP="00C86005">
            <w:pPr>
              <w:spacing w:before="60" w:after="60"/>
              <w:rPr>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14:paraId="59A0D7BF" w14:textId="77777777" w:rsidR="00DD22CD" w:rsidRPr="00F24649" w:rsidRDefault="00DD22CD" w:rsidP="00C86005">
            <w:pPr>
              <w:spacing w:before="60" w:after="60"/>
              <w:rPr>
                <w:sz w:val="20"/>
                <w:szCs w:val="20"/>
              </w:rPr>
            </w:pPr>
          </w:p>
        </w:tc>
        <w:tc>
          <w:tcPr>
            <w:tcW w:w="2840" w:type="dxa"/>
            <w:gridSpan w:val="3"/>
            <w:tcBorders>
              <w:top w:val="single" w:sz="4" w:space="0" w:color="auto"/>
              <w:left w:val="dotted" w:sz="4" w:space="0" w:color="auto"/>
              <w:bottom w:val="dotted" w:sz="4" w:space="0" w:color="auto"/>
              <w:right w:val="single" w:sz="4" w:space="0" w:color="auto"/>
            </w:tcBorders>
            <w:vAlign w:val="bottom"/>
          </w:tcPr>
          <w:p w14:paraId="0A81A769" w14:textId="77777777" w:rsidR="00DD22CD" w:rsidRPr="00F24649" w:rsidRDefault="00DD22CD" w:rsidP="00C86005">
            <w:pPr>
              <w:spacing w:before="60" w:after="60"/>
              <w:rPr>
                <w:sz w:val="20"/>
                <w:szCs w:val="20"/>
              </w:rPr>
            </w:pPr>
            <w:r w:rsidRPr="00F24649">
              <w:rPr>
                <w:sz w:val="20"/>
                <w:szCs w:val="20"/>
              </w:rPr>
              <w:t>titolare</w:t>
            </w:r>
          </w:p>
        </w:tc>
      </w:tr>
      <w:tr w:rsidR="00DD22CD" w:rsidRPr="00F24649" w14:paraId="1FDBAED3" w14:textId="77777777" w:rsidTr="00C86005">
        <w:tc>
          <w:tcPr>
            <w:tcW w:w="3826" w:type="dxa"/>
            <w:gridSpan w:val="2"/>
            <w:tcBorders>
              <w:top w:val="dotted" w:sz="4" w:space="0" w:color="auto"/>
              <w:left w:val="single" w:sz="4" w:space="0" w:color="auto"/>
              <w:bottom w:val="dotted" w:sz="4" w:space="0" w:color="auto"/>
              <w:right w:val="dotted" w:sz="4" w:space="0" w:color="auto"/>
            </w:tcBorders>
          </w:tcPr>
          <w:p w14:paraId="3FB0A46C" w14:textId="77777777" w:rsidR="00DD22CD" w:rsidRPr="00F24649" w:rsidRDefault="00DD22CD" w:rsidP="00C86005">
            <w:pPr>
              <w:spacing w:before="60" w:after="60"/>
              <w:rPr>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14:paraId="76A0A4A3" w14:textId="77777777" w:rsidR="00DD22CD" w:rsidRPr="00F24649" w:rsidRDefault="00DD22CD" w:rsidP="00C86005">
            <w:pPr>
              <w:spacing w:before="60" w:after="60"/>
              <w:rPr>
                <w:sz w:val="20"/>
                <w:szCs w:val="20"/>
              </w:rPr>
            </w:pPr>
          </w:p>
        </w:tc>
        <w:tc>
          <w:tcPr>
            <w:tcW w:w="2840" w:type="dxa"/>
            <w:gridSpan w:val="3"/>
            <w:tcBorders>
              <w:top w:val="dotted" w:sz="4" w:space="0" w:color="auto"/>
              <w:left w:val="dotted" w:sz="4" w:space="0" w:color="auto"/>
              <w:bottom w:val="dotted" w:sz="4" w:space="0" w:color="auto"/>
              <w:right w:val="single" w:sz="4" w:space="0" w:color="auto"/>
            </w:tcBorders>
            <w:vAlign w:val="bottom"/>
          </w:tcPr>
          <w:p w14:paraId="0BD90684" w14:textId="77777777" w:rsidR="00DD22CD" w:rsidRPr="00F24649" w:rsidRDefault="00DD22CD" w:rsidP="00C86005">
            <w:pPr>
              <w:spacing w:before="60" w:after="60"/>
              <w:rPr>
                <w:sz w:val="20"/>
                <w:szCs w:val="20"/>
              </w:rPr>
            </w:pPr>
          </w:p>
        </w:tc>
      </w:tr>
      <w:tr w:rsidR="00DD22CD" w:rsidRPr="00F24649" w14:paraId="15D17613" w14:textId="77777777" w:rsidTr="00C86005">
        <w:tc>
          <w:tcPr>
            <w:tcW w:w="3826" w:type="dxa"/>
            <w:gridSpan w:val="2"/>
            <w:tcBorders>
              <w:top w:val="dotted" w:sz="4" w:space="0" w:color="auto"/>
              <w:left w:val="single" w:sz="4" w:space="0" w:color="auto"/>
              <w:bottom w:val="single" w:sz="4" w:space="0" w:color="auto"/>
              <w:right w:val="dotted" w:sz="4" w:space="0" w:color="auto"/>
            </w:tcBorders>
          </w:tcPr>
          <w:p w14:paraId="49CEA952" w14:textId="77777777" w:rsidR="00DD22CD" w:rsidRPr="00F24649" w:rsidRDefault="00DD22CD" w:rsidP="00C86005">
            <w:pPr>
              <w:spacing w:before="60" w:after="60"/>
              <w:rPr>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14:paraId="1842925F" w14:textId="77777777" w:rsidR="00DD22CD" w:rsidRPr="00F24649" w:rsidRDefault="00DD22CD" w:rsidP="00C86005">
            <w:pPr>
              <w:spacing w:before="60" w:after="60"/>
              <w:rPr>
                <w:sz w:val="20"/>
                <w:szCs w:val="20"/>
              </w:rPr>
            </w:pPr>
          </w:p>
        </w:tc>
        <w:tc>
          <w:tcPr>
            <w:tcW w:w="2840" w:type="dxa"/>
            <w:gridSpan w:val="3"/>
            <w:tcBorders>
              <w:top w:val="dotted" w:sz="4" w:space="0" w:color="auto"/>
              <w:left w:val="dotted" w:sz="4" w:space="0" w:color="auto"/>
              <w:bottom w:val="single" w:sz="4" w:space="0" w:color="auto"/>
              <w:right w:val="single" w:sz="4" w:space="0" w:color="auto"/>
            </w:tcBorders>
            <w:vAlign w:val="bottom"/>
          </w:tcPr>
          <w:p w14:paraId="4CF60959" w14:textId="77777777" w:rsidR="00DD22CD" w:rsidRPr="00F24649" w:rsidRDefault="00DD22CD" w:rsidP="00C86005">
            <w:pPr>
              <w:spacing w:before="60" w:after="60"/>
              <w:rPr>
                <w:sz w:val="20"/>
                <w:szCs w:val="20"/>
              </w:rPr>
            </w:pPr>
          </w:p>
        </w:tc>
      </w:tr>
      <w:tr w:rsidR="00DD22CD" w:rsidRPr="00F24649" w14:paraId="0DEBFF1D" w14:textId="77777777" w:rsidTr="00C86005">
        <w:tc>
          <w:tcPr>
            <w:tcW w:w="9923" w:type="dxa"/>
            <w:gridSpan w:val="7"/>
            <w:tcBorders>
              <w:top w:val="nil"/>
              <w:left w:val="nil"/>
              <w:bottom w:val="nil"/>
              <w:right w:val="nil"/>
            </w:tcBorders>
          </w:tcPr>
          <w:p w14:paraId="1FAB691B" w14:textId="77777777" w:rsidR="00DD22CD" w:rsidRPr="00F24649" w:rsidRDefault="00DD22CD" w:rsidP="00C86005">
            <w:pPr>
              <w:spacing w:before="60" w:after="60"/>
              <w:rPr>
                <w:sz w:val="20"/>
                <w:szCs w:val="20"/>
              </w:rPr>
            </w:pPr>
            <w:r w:rsidRPr="00F24649">
              <w:rPr>
                <w:b/>
                <w:i/>
                <w:color w:val="FF0000"/>
                <w:sz w:val="20"/>
                <w:szCs w:val="20"/>
              </w:rPr>
              <w:t>(per tutte le società e i consorzi)</w:t>
            </w:r>
          </w:p>
        </w:tc>
      </w:tr>
      <w:tr w:rsidR="00DD22CD" w:rsidRPr="00F24649" w14:paraId="6E037917" w14:textId="77777777" w:rsidTr="00C86005">
        <w:tc>
          <w:tcPr>
            <w:tcW w:w="2984" w:type="dxa"/>
            <w:tcBorders>
              <w:top w:val="nil"/>
              <w:left w:val="nil"/>
              <w:bottom w:val="nil"/>
              <w:right w:val="nil"/>
            </w:tcBorders>
          </w:tcPr>
          <w:p w14:paraId="31A6A7E5" w14:textId="77777777" w:rsidR="00DD22CD" w:rsidRPr="00F24649" w:rsidRDefault="00DD22CD" w:rsidP="00C86005">
            <w:pPr>
              <w:pStyle w:val="sche22"/>
              <w:widowControl/>
              <w:overflowPunct/>
              <w:autoSpaceDE/>
              <w:adjustRightInd/>
              <w:spacing w:before="60" w:after="60"/>
              <w:ind w:left="110"/>
              <w:jc w:val="both"/>
              <w:rPr>
                <w:lang w:val="it-IT"/>
              </w:rPr>
            </w:pPr>
            <w:r w:rsidRPr="00F24649">
              <w:t xml:space="preserve">forma </w:t>
            </w:r>
            <w:r w:rsidRPr="00F24649">
              <w:rPr>
                <w:lang w:val="it-IT"/>
              </w:rPr>
              <w:t>giuridica societaria:</w:t>
            </w:r>
          </w:p>
        </w:tc>
        <w:tc>
          <w:tcPr>
            <w:tcW w:w="2679" w:type="dxa"/>
            <w:gridSpan w:val="2"/>
            <w:tcBorders>
              <w:top w:val="nil"/>
              <w:left w:val="nil"/>
              <w:bottom w:val="dotted" w:sz="4" w:space="0" w:color="auto"/>
              <w:right w:val="nil"/>
            </w:tcBorders>
          </w:tcPr>
          <w:p w14:paraId="6183C40C" w14:textId="77777777" w:rsidR="00DD22CD" w:rsidRPr="00F24649" w:rsidRDefault="00DD22CD" w:rsidP="00C86005">
            <w:pPr>
              <w:spacing w:before="60" w:after="60"/>
              <w:rPr>
                <w:sz w:val="20"/>
                <w:szCs w:val="20"/>
              </w:rPr>
            </w:pPr>
          </w:p>
        </w:tc>
        <w:tc>
          <w:tcPr>
            <w:tcW w:w="2125" w:type="dxa"/>
            <w:gridSpan w:val="3"/>
            <w:tcBorders>
              <w:top w:val="nil"/>
              <w:left w:val="nil"/>
              <w:bottom w:val="nil"/>
              <w:right w:val="nil"/>
            </w:tcBorders>
          </w:tcPr>
          <w:p w14:paraId="1704E19E" w14:textId="77777777" w:rsidR="00DD22CD" w:rsidRPr="00F24649" w:rsidRDefault="00DD22CD" w:rsidP="00C86005">
            <w:pPr>
              <w:spacing w:before="60" w:after="60"/>
              <w:ind w:left="110"/>
              <w:rPr>
                <w:sz w:val="20"/>
                <w:szCs w:val="20"/>
              </w:rPr>
            </w:pPr>
            <w:r w:rsidRPr="00F24649">
              <w:rPr>
                <w:sz w:val="20"/>
                <w:szCs w:val="20"/>
              </w:rPr>
              <w:t>anno di iscrizione:</w:t>
            </w:r>
          </w:p>
        </w:tc>
        <w:tc>
          <w:tcPr>
            <w:tcW w:w="2135" w:type="dxa"/>
            <w:tcBorders>
              <w:top w:val="nil"/>
              <w:left w:val="nil"/>
              <w:bottom w:val="dotted" w:sz="4" w:space="0" w:color="auto"/>
              <w:right w:val="nil"/>
            </w:tcBorders>
            <w:vAlign w:val="bottom"/>
          </w:tcPr>
          <w:p w14:paraId="31503B66" w14:textId="77777777" w:rsidR="00DD22CD" w:rsidRPr="00F24649" w:rsidRDefault="00DD22CD" w:rsidP="00C86005">
            <w:pPr>
              <w:spacing w:before="60" w:after="60"/>
              <w:rPr>
                <w:sz w:val="20"/>
                <w:szCs w:val="20"/>
              </w:rPr>
            </w:pPr>
          </w:p>
        </w:tc>
      </w:tr>
      <w:tr w:rsidR="00DD22CD" w:rsidRPr="00F24649" w14:paraId="0B880042" w14:textId="77777777" w:rsidTr="00C86005">
        <w:tc>
          <w:tcPr>
            <w:tcW w:w="2984" w:type="dxa"/>
            <w:tcBorders>
              <w:top w:val="nil"/>
              <w:left w:val="nil"/>
              <w:bottom w:val="nil"/>
              <w:right w:val="nil"/>
            </w:tcBorders>
          </w:tcPr>
          <w:p w14:paraId="16495AAC" w14:textId="77777777" w:rsidR="00DD22CD" w:rsidRPr="00F24649" w:rsidRDefault="00DD22CD" w:rsidP="00C86005">
            <w:pPr>
              <w:spacing w:before="60" w:after="60"/>
              <w:ind w:left="110"/>
              <w:rPr>
                <w:sz w:val="20"/>
                <w:szCs w:val="20"/>
              </w:rPr>
            </w:pPr>
            <w:r w:rsidRPr="00F24649">
              <w:rPr>
                <w:sz w:val="20"/>
                <w:szCs w:val="20"/>
              </w:rPr>
              <w:t>capitale sociale:</w:t>
            </w:r>
          </w:p>
        </w:tc>
        <w:tc>
          <w:tcPr>
            <w:tcW w:w="2679" w:type="dxa"/>
            <w:gridSpan w:val="2"/>
            <w:tcBorders>
              <w:top w:val="nil"/>
              <w:left w:val="nil"/>
              <w:bottom w:val="dotted" w:sz="4" w:space="0" w:color="auto"/>
              <w:right w:val="nil"/>
            </w:tcBorders>
          </w:tcPr>
          <w:p w14:paraId="172840F1" w14:textId="77777777" w:rsidR="00DD22CD" w:rsidRPr="00F24649" w:rsidRDefault="00DD22CD" w:rsidP="00C86005">
            <w:pPr>
              <w:spacing w:before="60" w:after="60"/>
              <w:rPr>
                <w:sz w:val="20"/>
                <w:szCs w:val="20"/>
              </w:rPr>
            </w:pPr>
          </w:p>
        </w:tc>
        <w:tc>
          <w:tcPr>
            <w:tcW w:w="2125" w:type="dxa"/>
            <w:gridSpan w:val="3"/>
            <w:tcBorders>
              <w:top w:val="nil"/>
              <w:left w:val="nil"/>
              <w:bottom w:val="nil"/>
              <w:right w:val="nil"/>
            </w:tcBorders>
          </w:tcPr>
          <w:p w14:paraId="7E5029D3" w14:textId="77777777" w:rsidR="00DD22CD" w:rsidRPr="00F24649" w:rsidRDefault="00DD22CD" w:rsidP="00C86005">
            <w:pPr>
              <w:pStyle w:val="sche22"/>
              <w:widowControl/>
              <w:overflowPunct/>
              <w:autoSpaceDE/>
              <w:adjustRightInd/>
              <w:spacing w:before="60" w:after="60"/>
              <w:ind w:left="110"/>
              <w:jc w:val="left"/>
            </w:pPr>
            <w:r w:rsidRPr="00F24649">
              <w:rPr>
                <w:lang w:val="it-IT"/>
              </w:rPr>
              <w:t>durata</w:t>
            </w:r>
            <w:r w:rsidRPr="00F24649">
              <w:t xml:space="preserve"> </w:t>
            </w:r>
            <w:r w:rsidRPr="00F24649">
              <w:rPr>
                <w:lang w:val="it-IT"/>
              </w:rPr>
              <w:t>della</w:t>
            </w:r>
            <w:r w:rsidRPr="00F24649">
              <w:t xml:space="preserve"> </w:t>
            </w:r>
            <w:r w:rsidRPr="00F24649">
              <w:rPr>
                <w:lang w:val="it-IT"/>
              </w:rPr>
              <w:t>società</w:t>
            </w:r>
            <w:r w:rsidRPr="00F24649">
              <w:t>:</w:t>
            </w:r>
          </w:p>
        </w:tc>
        <w:tc>
          <w:tcPr>
            <w:tcW w:w="2135" w:type="dxa"/>
            <w:tcBorders>
              <w:top w:val="nil"/>
              <w:left w:val="nil"/>
              <w:bottom w:val="dotted" w:sz="4" w:space="0" w:color="auto"/>
              <w:right w:val="nil"/>
            </w:tcBorders>
          </w:tcPr>
          <w:p w14:paraId="64618068" w14:textId="77777777" w:rsidR="00DD22CD" w:rsidRPr="00F24649" w:rsidRDefault="00DD22CD" w:rsidP="00C86005">
            <w:pPr>
              <w:spacing w:before="60" w:after="60"/>
              <w:rPr>
                <w:sz w:val="20"/>
                <w:szCs w:val="20"/>
              </w:rPr>
            </w:pPr>
          </w:p>
        </w:tc>
      </w:tr>
      <w:tr w:rsidR="00DD22CD" w:rsidRPr="00F24649" w14:paraId="4328E771" w14:textId="77777777" w:rsidTr="00C86005">
        <w:trPr>
          <w:cantSplit/>
        </w:trPr>
        <w:tc>
          <w:tcPr>
            <w:tcW w:w="9923" w:type="dxa"/>
            <w:gridSpan w:val="7"/>
            <w:tcBorders>
              <w:top w:val="nil"/>
              <w:left w:val="nil"/>
              <w:bottom w:val="single" w:sz="4" w:space="0" w:color="auto"/>
              <w:right w:val="nil"/>
            </w:tcBorders>
          </w:tcPr>
          <w:p w14:paraId="7B7E9BB8" w14:textId="19B80E13" w:rsidR="00DD22CD" w:rsidRPr="00F24649" w:rsidRDefault="000C4B01" w:rsidP="00C86005">
            <w:pPr>
              <w:spacing w:before="60" w:after="60"/>
              <w:rPr>
                <w:sz w:val="20"/>
                <w:szCs w:val="20"/>
              </w:rPr>
            </w:pPr>
            <w:r w:rsidRPr="00F24649">
              <w:rPr>
                <w:sz w:val="20"/>
                <w:szCs w:val="20"/>
              </w:rPr>
              <w:t>S</w:t>
            </w:r>
            <w:r w:rsidR="00DD22CD" w:rsidRPr="00F24649">
              <w:rPr>
                <w:sz w:val="20"/>
                <w:szCs w:val="20"/>
              </w:rPr>
              <w:t>oci</w:t>
            </w:r>
            <w:r>
              <w:rPr>
                <w:sz w:val="20"/>
                <w:szCs w:val="20"/>
              </w:rPr>
              <w:t>o amministratore e direttore tecnico per Snc, soci accomandatari e direttore tecnico per Sas, membri del CdA cui sia stato conferita la legale rappresentanza, compresi gli institori e i procuratori generali, componenti degli organi con poteri di direzione o vigilanza, soggetti muniti dei poteri di rappresentanza, direzione e controllo, direttore tecnico, socio unico, amministratore di fatto</w:t>
            </w:r>
            <w:r w:rsidR="00DD22CD" w:rsidRPr="00F24649">
              <w:rPr>
                <w:sz w:val="20"/>
                <w:szCs w:val="20"/>
              </w:rPr>
              <w:t>:</w:t>
            </w:r>
          </w:p>
        </w:tc>
      </w:tr>
      <w:tr w:rsidR="00DD22CD" w:rsidRPr="00F24649" w14:paraId="2FB09144" w14:textId="77777777" w:rsidTr="00C86005">
        <w:trPr>
          <w:trHeight w:val="493"/>
        </w:trPr>
        <w:tc>
          <w:tcPr>
            <w:tcW w:w="3826" w:type="dxa"/>
            <w:gridSpan w:val="2"/>
            <w:tcBorders>
              <w:top w:val="single" w:sz="4" w:space="0" w:color="auto"/>
              <w:left w:val="single" w:sz="4" w:space="0" w:color="auto"/>
              <w:bottom w:val="single" w:sz="4" w:space="0" w:color="auto"/>
              <w:right w:val="dotted" w:sz="4" w:space="0" w:color="auto"/>
            </w:tcBorders>
            <w:vAlign w:val="center"/>
          </w:tcPr>
          <w:p w14:paraId="1343AECC" w14:textId="77777777" w:rsidR="00DD22CD" w:rsidRPr="00F24649" w:rsidRDefault="00DD22CD" w:rsidP="00C86005">
            <w:pPr>
              <w:jc w:val="center"/>
              <w:rPr>
                <w:i/>
                <w:iCs/>
                <w:sz w:val="20"/>
                <w:szCs w:val="20"/>
              </w:rPr>
            </w:pPr>
            <w:r w:rsidRPr="00F24649">
              <w:rPr>
                <w:i/>
                <w:iCs/>
                <w:sz w:val="20"/>
                <w:szCs w:val="20"/>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tcPr>
          <w:p w14:paraId="26958C4C" w14:textId="77777777" w:rsidR="00DD22CD" w:rsidRPr="00F24649" w:rsidRDefault="00DD22CD" w:rsidP="00C86005">
            <w:pPr>
              <w:jc w:val="center"/>
              <w:rPr>
                <w:i/>
                <w:iCs/>
                <w:sz w:val="20"/>
                <w:szCs w:val="20"/>
              </w:rPr>
            </w:pPr>
            <w:r w:rsidRPr="00F24649">
              <w:rPr>
                <w:i/>
                <w:iCs/>
                <w:sz w:val="20"/>
                <w:szCs w:val="20"/>
              </w:rPr>
              <w:t>codice fiscale</w:t>
            </w:r>
          </w:p>
        </w:tc>
        <w:tc>
          <w:tcPr>
            <w:tcW w:w="2693" w:type="dxa"/>
            <w:gridSpan w:val="2"/>
            <w:tcBorders>
              <w:top w:val="single" w:sz="4" w:space="0" w:color="auto"/>
              <w:left w:val="dotted" w:sz="4" w:space="0" w:color="auto"/>
              <w:bottom w:val="single" w:sz="4" w:space="0" w:color="auto"/>
              <w:right w:val="single" w:sz="4" w:space="0" w:color="auto"/>
            </w:tcBorders>
            <w:vAlign w:val="center"/>
          </w:tcPr>
          <w:p w14:paraId="5233FE53" w14:textId="77777777" w:rsidR="00DD22CD" w:rsidRPr="00F24649" w:rsidRDefault="00DD22CD" w:rsidP="00C86005">
            <w:pPr>
              <w:jc w:val="center"/>
              <w:rPr>
                <w:i/>
                <w:iCs/>
                <w:sz w:val="20"/>
                <w:szCs w:val="20"/>
              </w:rPr>
            </w:pPr>
            <w:r w:rsidRPr="00F24649">
              <w:rPr>
                <w:i/>
                <w:iCs/>
                <w:sz w:val="20"/>
                <w:szCs w:val="20"/>
              </w:rPr>
              <w:t xml:space="preserve">carica ricoperta </w:t>
            </w:r>
          </w:p>
        </w:tc>
      </w:tr>
      <w:tr w:rsidR="00DD22CD" w:rsidRPr="00F24649" w14:paraId="58D75C56" w14:textId="77777777" w:rsidTr="000D162E">
        <w:trPr>
          <w:trHeight w:val="227"/>
        </w:trPr>
        <w:tc>
          <w:tcPr>
            <w:tcW w:w="3826" w:type="dxa"/>
            <w:gridSpan w:val="2"/>
            <w:tcBorders>
              <w:top w:val="dotted" w:sz="4" w:space="0" w:color="auto"/>
              <w:left w:val="single" w:sz="4" w:space="0" w:color="auto"/>
              <w:bottom w:val="dotted" w:sz="4" w:space="0" w:color="auto"/>
              <w:right w:val="dotted" w:sz="4" w:space="0" w:color="auto"/>
            </w:tcBorders>
          </w:tcPr>
          <w:p w14:paraId="23C1B2C0" w14:textId="77777777" w:rsidR="00DD22CD" w:rsidRPr="00F24649" w:rsidRDefault="00DD22CD" w:rsidP="00C86005">
            <w:pPr>
              <w:spacing w:before="60" w:after="60"/>
              <w:rPr>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58F32972" w14:textId="77777777" w:rsidR="00DD22CD" w:rsidRPr="00F24649" w:rsidRDefault="00DD22CD" w:rsidP="00C86005">
            <w:pPr>
              <w:spacing w:before="60" w:after="60"/>
              <w:rPr>
                <w:sz w:val="20"/>
                <w:szCs w:val="20"/>
              </w:rPr>
            </w:pPr>
          </w:p>
        </w:tc>
        <w:tc>
          <w:tcPr>
            <w:tcW w:w="2693" w:type="dxa"/>
            <w:gridSpan w:val="2"/>
            <w:tcBorders>
              <w:top w:val="dotted" w:sz="4" w:space="0" w:color="auto"/>
              <w:left w:val="dotted" w:sz="4" w:space="0" w:color="auto"/>
              <w:bottom w:val="dotted" w:sz="4" w:space="0" w:color="auto"/>
              <w:right w:val="single" w:sz="4" w:space="0" w:color="auto"/>
            </w:tcBorders>
            <w:vAlign w:val="bottom"/>
          </w:tcPr>
          <w:p w14:paraId="0389CF03" w14:textId="77777777" w:rsidR="00DD22CD" w:rsidRPr="00F24649" w:rsidRDefault="00DD22CD" w:rsidP="00C86005">
            <w:pPr>
              <w:spacing w:before="60" w:after="60"/>
              <w:jc w:val="center"/>
              <w:rPr>
                <w:sz w:val="20"/>
                <w:szCs w:val="20"/>
              </w:rPr>
            </w:pPr>
          </w:p>
        </w:tc>
      </w:tr>
      <w:tr w:rsidR="00DD22CD" w:rsidRPr="00F24649" w14:paraId="550CE5BB" w14:textId="77777777" w:rsidTr="000D162E">
        <w:trPr>
          <w:trHeight w:val="227"/>
        </w:trPr>
        <w:tc>
          <w:tcPr>
            <w:tcW w:w="3826" w:type="dxa"/>
            <w:gridSpan w:val="2"/>
            <w:tcBorders>
              <w:top w:val="dotted" w:sz="4" w:space="0" w:color="auto"/>
              <w:left w:val="single" w:sz="4" w:space="0" w:color="auto"/>
              <w:bottom w:val="dotted" w:sz="4" w:space="0" w:color="auto"/>
              <w:right w:val="dotted" w:sz="4" w:space="0" w:color="auto"/>
            </w:tcBorders>
          </w:tcPr>
          <w:p w14:paraId="58FE3C90" w14:textId="77777777" w:rsidR="00DD22CD" w:rsidRPr="00F24649" w:rsidRDefault="00DD22CD" w:rsidP="00C86005">
            <w:pPr>
              <w:spacing w:before="60" w:after="60"/>
              <w:rPr>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2C663AAD" w14:textId="77777777" w:rsidR="00DD22CD" w:rsidRPr="00F24649" w:rsidRDefault="00DD22CD" w:rsidP="00C86005">
            <w:pPr>
              <w:spacing w:before="60" w:after="60"/>
              <w:rPr>
                <w:sz w:val="20"/>
                <w:szCs w:val="20"/>
              </w:rPr>
            </w:pPr>
          </w:p>
        </w:tc>
        <w:tc>
          <w:tcPr>
            <w:tcW w:w="2693" w:type="dxa"/>
            <w:gridSpan w:val="2"/>
            <w:tcBorders>
              <w:top w:val="dotted" w:sz="4" w:space="0" w:color="auto"/>
              <w:left w:val="dotted" w:sz="4" w:space="0" w:color="auto"/>
              <w:bottom w:val="dotted" w:sz="4" w:space="0" w:color="auto"/>
              <w:right w:val="single" w:sz="4" w:space="0" w:color="auto"/>
            </w:tcBorders>
            <w:vAlign w:val="bottom"/>
          </w:tcPr>
          <w:p w14:paraId="68E5DAEF" w14:textId="77777777" w:rsidR="00DD22CD" w:rsidRPr="00F24649" w:rsidRDefault="00DD22CD" w:rsidP="00C86005">
            <w:pPr>
              <w:spacing w:before="60" w:after="60"/>
              <w:jc w:val="center"/>
              <w:rPr>
                <w:sz w:val="20"/>
                <w:szCs w:val="20"/>
              </w:rPr>
            </w:pPr>
          </w:p>
        </w:tc>
      </w:tr>
      <w:tr w:rsidR="00DD22CD" w:rsidRPr="00F24649" w14:paraId="38E866E1" w14:textId="77777777" w:rsidTr="000D162E">
        <w:trPr>
          <w:trHeight w:val="227"/>
        </w:trPr>
        <w:tc>
          <w:tcPr>
            <w:tcW w:w="3826" w:type="dxa"/>
            <w:gridSpan w:val="2"/>
            <w:tcBorders>
              <w:top w:val="dotted" w:sz="4" w:space="0" w:color="auto"/>
              <w:left w:val="single" w:sz="4" w:space="0" w:color="auto"/>
              <w:bottom w:val="dotted" w:sz="4" w:space="0" w:color="auto"/>
              <w:right w:val="dotted" w:sz="4" w:space="0" w:color="auto"/>
            </w:tcBorders>
          </w:tcPr>
          <w:p w14:paraId="6AD607C7" w14:textId="77777777" w:rsidR="00DD22CD" w:rsidRPr="00F24649" w:rsidRDefault="00DD22CD" w:rsidP="00C86005">
            <w:pPr>
              <w:spacing w:before="60" w:after="60"/>
              <w:rPr>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2FF55D1F" w14:textId="77777777" w:rsidR="00DD22CD" w:rsidRPr="00F24649" w:rsidRDefault="00DD22CD" w:rsidP="00C86005">
            <w:pPr>
              <w:spacing w:before="60" w:after="60"/>
              <w:rPr>
                <w:sz w:val="20"/>
                <w:szCs w:val="20"/>
              </w:rPr>
            </w:pPr>
          </w:p>
        </w:tc>
        <w:tc>
          <w:tcPr>
            <w:tcW w:w="2693" w:type="dxa"/>
            <w:gridSpan w:val="2"/>
            <w:tcBorders>
              <w:top w:val="dotted" w:sz="4" w:space="0" w:color="auto"/>
              <w:left w:val="dotted" w:sz="4" w:space="0" w:color="auto"/>
              <w:bottom w:val="dotted" w:sz="4" w:space="0" w:color="auto"/>
              <w:right w:val="single" w:sz="4" w:space="0" w:color="auto"/>
            </w:tcBorders>
            <w:vAlign w:val="bottom"/>
          </w:tcPr>
          <w:p w14:paraId="7302439A" w14:textId="77777777" w:rsidR="00DD22CD" w:rsidRPr="00F24649" w:rsidRDefault="00DD22CD" w:rsidP="00C86005">
            <w:pPr>
              <w:spacing w:before="60" w:after="60"/>
              <w:jc w:val="center"/>
              <w:rPr>
                <w:sz w:val="20"/>
                <w:szCs w:val="20"/>
              </w:rPr>
            </w:pPr>
          </w:p>
        </w:tc>
      </w:tr>
      <w:tr w:rsidR="00DD22CD" w:rsidRPr="00F24649" w14:paraId="2DB8BF18" w14:textId="77777777" w:rsidTr="000D162E">
        <w:trPr>
          <w:trHeight w:val="227"/>
        </w:trPr>
        <w:tc>
          <w:tcPr>
            <w:tcW w:w="3826" w:type="dxa"/>
            <w:gridSpan w:val="2"/>
            <w:tcBorders>
              <w:top w:val="dotted" w:sz="4" w:space="0" w:color="auto"/>
              <w:left w:val="single" w:sz="4" w:space="0" w:color="auto"/>
              <w:bottom w:val="dotted" w:sz="4" w:space="0" w:color="auto"/>
              <w:right w:val="dotted" w:sz="4" w:space="0" w:color="auto"/>
            </w:tcBorders>
          </w:tcPr>
          <w:p w14:paraId="46BF89FF" w14:textId="77777777" w:rsidR="00DD22CD" w:rsidRPr="00F24649" w:rsidRDefault="00DD22CD" w:rsidP="00C86005">
            <w:pPr>
              <w:spacing w:before="60" w:after="60"/>
              <w:rPr>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3D1DE7AF" w14:textId="77777777" w:rsidR="00DD22CD" w:rsidRPr="00F24649" w:rsidRDefault="00DD22CD" w:rsidP="00C86005">
            <w:pPr>
              <w:spacing w:before="60" w:after="60"/>
              <w:rPr>
                <w:sz w:val="20"/>
                <w:szCs w:val="20"/>
              </w:rPr>
            </w:pPr>
          </w:p>
        </w:tc>
        <w:tc>
          <w:tcPr>
            <w:tcW w:w="2693" w:type="dxa"/>
            <w:gridSpan w:val="2"/>
            <w:tcBorders>
              <w:top w:val="dotted" w:sz="4" w:space="0" w:color="auto"/>
              <w:left w:val="dotted" w:sz="4" w:space="0" w:color="auto"/>
              <w:bottom w:val="dotted" w:sz="4" w:space="0" w:color="auto"/>
              <w:right w:val="single" w:sz="4" w:space="0" w:color="auto"/>
            </w:tcBorders>
            <w:vAlign w:val="bottom"/>
          </w:tcPr>
          <w:p w14:paraId="3F4DFB91" w14:textId="77777777" w:rsidR="00DD22CD" w:rsidRPr="00F24649" w:rsidRDefault="00DD22CD" w:rsidP="00C86005">
            <w:pPr>
              <w:spacing w:before="60" w:after="60"/>
              <w:jc w:val="center"/>
              <w:rPr>
                <w:sz w:val="20"/>
                <w:szCs w:val="20"/>
              </w:rPr>
            </w:pPr>
          </w:p>
        </w:tc>
      </w:tr>
      <w:tr w:rsidR="00DD22CD" w:rsidRPr="00F24649" w14:paraId="564466B1" w14:textId="77777777" w:rsidTr="000D162E">
        <w:trPr>
          <w:trHeight w:val="227"/>
        </w:trPr>
        <w:tc>
          <w:tcPr>
            <w:tcW w:w="3826" w:type="dxa"/>
            <w:gridSpan w:val="2"/>
            <w:tcBorders>
              <w:top w:val="dotted" w:sz="4" w:space="0" w:color="auto"/>
              <w:left w:val="single" w:sz="4" w:space="0" w:color="auto"/>
              <w:bottom w:val="dotted" w:sz="4" w:space="0" w:color="auto"/>
              <w:right w:val="dotted" w:sz="4" w:space="0" w:color="auto"/>
            </w:tcBorders>
          </w:tcPr>
          <w:p w14:paraId="2387D842" w14:textId="77777777" w:rsidR="00DD22CD" w:rsidRPr="00F24649" w:rsidRDefault="00DD22CD" w:rsidP="00C86005">
            <w:pPr>
              <w:spacing w:before="60" w:after="60"/>
              <w:rPr>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2D801BF7" w14:textId="77777777" w:rsidR="00DD22CD" w:rsidRPr="00F24649" w:rsidRDefault="00DD22CD" w:rsidP="00C86005">
            <w:pPr>
              <w:spacing w:before="60" w:after="60"/>
              <w:rPr>
                <w:sz w:val="20"/>
                <w:szCs w:val="20"/>
              </w:rPr>
            </w:pPr>
          </w:p>
        </w:tc>
        <w:tc>
          <w:tcPr>
            <w:tcW w:w="2693" w:type="dxa"/>
            <w:gridSpan w:val="2"/>
            <w:tcBorders>
              <w:top w:val="dotted" w:sz="4" w:space="0" w:color="auto"/>
              <w:left w:val="dotted" w:sz="4" w:space="0" w:color="auto"/>
              <w:bottom w:val="dotted" w:sz="4" w:space="0" w:color="auto"/>
              <w:right w:val="single" w:sz="4" w:space="0" w:color="auto"/>
            </w:tcBorders>
            <w:vAlign w:val="bottom"/>
          </w:tcPr>
          <w:p w14:paraId="26BDB138" w14:textId="77777777" w:rsidR="00DD22CD" w:rsidRPr="00F24649" w:rsidRDefault="00DD22CD" w:rsidP="00C86005">
            <w:pPr>
              <w:spacing w:before="60" w:after="60"/>
              <w:jc w:val="center"/>
              <w:rPr>
                <w:sz w:val="20"/>
                <w:szCs w:val="20"/>
              </w:rPr>
            </w:pPr>
          </w:p>
        </w:tc>
      </w:tr>
      <w:tr w:rsidR="00DD22CD" w:rsidRPr="00F24649" w14:paraId="6BB0245E" w14:textId="77777777" w:rsidTr="000D162E">
        <w:trPr>
          <w:trHeight w:val="227"/>
        </w:trPr>
        <w:tc>
          <w:tcPr>
            <w:tcW w:w="3826" w:type="dxa"/>
            <w:gridSpan w:val="2"/>
            <w:tcBorders>
              <w:top w:val="dotted" w:sz="4" w:space="0" w:color="auto"/>
              <w:left w:val="single" w:sz="4" w:space="0" w:color="auto"/>
              <w:bottom w:val="single" w:sz="4" w:space="0" w:color="auto"/>
              <w:right w:val="dotted" w:sz="4" w:space="0" w:color="auto"/>
            </w:tcBorders>
          </w:tcPr>
          <w:p w14:paraId="19247ABB" w14:textId="77777777" w:rsidR="00DD22CD" w:rsidRPr="00F24649" w:rsidRDefault="00DD22CD" w:rsidP="00C86005">
            <w:pPr>
              <w:spacing w:before="60" w:after="60"/>
              <w:rPr>
                <w:sz w:val="20"/>
                <w:szCs w:val="20"/>
              </w:rPr>
            </w:pPr>
          </w:p>
        </w:tc>
        <w:tc>
          <w:tcPr>
            <w:tcW w:w="3404" w:type="dxa"/>
            <w:gridSpan w:val="3"/>
            <w:tcBorders>
              <w:top w:val="dotted" w:sz="4" w:space="0" w:color="auto"/>
              <w:left w:val="dotted" w:sz="4" w:space="0" w:color="auto"/>
              <w:bottom w:val="single" w:sz="4" w:space="0" w:color="auto"/>
              <w:right w:val="dotted" w:sz="4" w:space="0" w:color="auto"/>
            </w:tcBorders>
          </w:tcPr>
          <w:p w14:paraId="27851706" w14:textId="77777777" w:rsidR="00DD22CD" w:rsidRPr="00F24649" w:rsidRDefault="00DD22CD" w:rsidP="00C86005">
            <w:pPr>
              <w:spacing w:before="60" w:after="60"/>
              <w:rPr>
                <w:sz w:val="20"/>
                <w:szCs w:val="20"/>
              </w:rPr>
            </w:pPr>
          </w:p>
        </w:tc>
        <w:tc>
          <w:tcPr>
            <w:tcW w:w="2693" w:type="dxa"/>
            <w:gridSpan w:val="2"/>
            <w:tcBorders>
              <w:top w:val="dotted" w:sz="4" w:space="0" w:color="auto"/>
              <w:left w:val="dotted" w:sz="4" w:space="0" w:color="auto"/>
              <w:bottom w:val="single" w:sz="4" w:space="0" w:color="auto"/>
              <w:right w:val="single" w:sz="4" w:space="0" w:color="auto"/>
            </w:tcBorders>
            <w:vAlign w:val="bottom"/>
          </w:tcPr>
          <w:p w14:paraId="37D118C6" w14:textId="77777777" w:rsidR="00DD22CD" w:rsidRPr="00F24649" w:rsidRDefault="00DD22CD" w:rsidP="00C86005">
            <w:pPr>
              <w:spacing w:before="60" w:after="60"/>
              <w:jc w:val="center"/>
              <w:rPr>
                <w:sz w:val="20"/>
                <w:szCs w:val="20"/>
              </w:rPr>
            </w:pPr>
          </w:p>
        </w:tc>
      </w:tr>
    </w:tbl>
    <w:p w14:paraId="3B5DDFD1" w14:textId="77777777" w:rsidR="00DD22CD" w:rsidRPr="000D162E" w:rsidRDefault="00DD22CD" w:rsidP="000D162E">
      <w:pPr>
        <w:spacing w:line="276" w:lineRule="auto"/>
        <w:jc w:val="both"/>
        <w:rPr>
          <w:sz w:val="10"/>
          <w:szCs w:val="10"/>
        </w:rPr>
      </w:pPr>
    </w:p>
    <w:p w14:paraId="22CE14EA" w14:textId="645F9EA2" w:rsidR="001D5611" w:rsidRDefault="00DD22CD" w:rsidP="000D162E">
      <w:pPr>
        <w:pStyle w:val="Paragrafoelenco"/>
        <w:numPr>
          <w:ilvl w:val="0"/>
          <w:numId w:val="8"/>
        </w:numPr>
        <w:autoSpaceDE/>
        <w:spacing w:after="120"/>
        <w:ind w:left="714" w:hanging="357"/>
        <w:jc w:val="both"/>
        <w:rPr>
          <w:sz w:val="20"/>
          <w:szCs w:val="20"/>
        </w:rPr>
      </w:pPr>
      <w:r w:rsidRPr="00AB2ED8">
        <w:rPr>
          <w:sz w:val="20"/>
          <w:szCs w:val="20"/>
        </w:rPr>
        <w:t>Di non trovarsi nelle condizioni previste nell</w:t>
      </w:r>
      <w:r w:rsidR="00B97154">
        <w:rPr>
          <w:sz w:val="20"/>
          <w:szCs w:val="20"/>
        </w:rPr>
        <w:t>’</w:t>
      </w:r>
      <w:r w:rsidRPr="00AB2ED8">
        <w:rPr>
          <w:sz w:val="20"/>
          <w:szCs w:val="20"/>
        </w:rPr>
        <w:t xml:space="preserve">art. </w:t>
      </w:r>
      <w:r w:rsidR="001D5611" w:rsidRPr="00AB2ED8">
        <w:rPr>
          <w:sz w:val="20"/>
          <w:szCs w:val="20"/>
        </w:rPr>
        <w:t xml:space="preserve">94 </w:t>
      </w:r>
      <w:bookmarkStart w:id="3" w:name="_Hlk140578854"/>
      <w:r w:rsidR="001D5611" w:rsidRPr="00AB2ED8">
        <w:rPr>
          <w:sz w:val="20"/>
          <w:szCs w:val="20"/>
        </w:rPr>
        <w:t>D.</w:t>
      </w:r>
      <w:r w:rsidR="00056202" w:rsidRPr="00AB2ED8">
        <w:rPr>
          <w:sz w:val="20"/>
          <w:szCs w:val="20"/>
        </w:rPr>
        <w:t xml:space="preserve"> L</w:t>
      </w:r>
      <w:r w:rsidR="001D5611" w:rsidRPr="00AB2ED8">
        <w:rPr>
          <w:sz w:val="20"/>
          <w:szCs w:val="20"/>
        </w:rPr>
        <w:t xml:space="preserve">gs. n. 36/2023 </w:t>
      </w:r>
      <w:bookmarkEnd w:id="3"/>
      <w:r w:rsidR="001D5611" w:rsidRPr="00AB2ED8">
        <w:rPr>
          <w:sz w:val="20"/>
          <w:szCs w:val="20"/>
        </w:rPr>
        <w:t>e</w:t>
      </w:r>
      <w:r w:rsidRPr="00AB2ED8">
        <w:rPr>
          <w:sz w:val="20"/>
          <w:szCs w:val="20"/>
        </w:rPr>
        <w:t xml:space="preserve"> di essere in possesso dei requisiti speciali di partecipazione prescritti dal bando di gara, come meglio declinato nell</w:t>
      </w:r>
      <w:r w:rsidR="00B97154">
        <w:rPr>
          <w:sz w:val="20"/>
          <w:szCs w:val="20"/>
        </w:rPr>
        <w:t>’</w:t>
      </w:r>
      <w:r w:rsidRPr="00AB2ED8">
        <w:rPr>
          <w:sz w:val="20"/>
          <w:szCs w:val="20"/>
        </w:rPr>
        <w:t>allegato Documento di Gara Unico Europeo (DGUE) che viene trasmesso su supporto informatico inserito all</w:t>
      </w:r>
      <w:r w:rsidR="00B97154">
        <w:rPr>
          <w:sz w:val="20"/>
          <w:szCs w:val="20"/>
        </w:rPr>
        <w:t>’</w:t>
      </w:r>
      <w:r w:rsidRPr="00AB2ED8">
        <w:rPr>
          <w:sz w:val="20"/>
          <w:szCs w:val="20"/>
        </w:rPr>
        <w:t>interno della busta telematica “DOCUMENTAZIONE AMMINISTRATIVA”;</w:t>
      </w:r>
    </w:p>
    <w:p w14:paraId="5422A48C" w14:textId="7F04A06A" w:rsidR="00DD22CD" w:rsidRPr="00AB5032" w:rsidRDefault="00DD22CD" w:rsidP="000D162E">
      <w:pPr>
        <w:pStyle w:val="Paragrafoelenco"/>
        <w:numPr>
          <w:ilvl w:val="0"/>
          <w:numId w:val="8"/>
        </w:numPr>
        <w:autoSpaceDE/>
        <w:spacing w:after="120"/>
        <w:ind w:left="714" w:hanging="357"/>
        <w:jc w:val="both"/>
        <w:rPr>
          <w:sz w:val="20"/>
          <w:szCs w:val="20"/>
        </w:rPr>
      </w:pPr>
      <w:r w:rsidRPr="00AB5032">
        <w:rPr>
          <w:sz w:val="20"/>
          <w:szCs w:val="20"/>
        </w:rPr>
        <w:t>Di non aver presentato nella procedura di gara in corso e negli affidamenti di subappalti documentazione o dichiarazioni non veritiere;</w:t>
      </w:r>
    </w:p>
    <w:p w14:paraId="500F6ACC" w14:textId="43B39565" w:rsidR="00DD22CD" w:rsidRPr="00AB5032" w:rsidRDefault="00DD22CD" w:rsidP="000D162E">
      <w:pPr>
        <w:numPr>
          <w:ilvl w:val="0"/>
          <w:numId w:val="8"/>
        </w:numPr>
        <w:autoSpaceDN w:val="0"/>
        <w:spacing w:after="120"/>
        <w:ind w:left="714" w:hanging="357"/>
        <w:jc w:val="both"/>
        <w:rPr>
          <w:sz w:val="20"/>
          <w:szCs w:val="20"/>
        </w:rPr>
      </w:pPr>
      <w:r w:rsidRPr="00AB5032">
        <w:rPr>
          <w:sz w:val="20"/>
          <w:szCs w:val="20"/>
        </w:rPr>
        <w:t>Di non essere iscritto nel casellario informatico tenuto dall</w:t>
      </w:r>
      <w:r w:rsidR="00B97154">
        <w:rPr>
          <w:sz w:val="20"/>
          <w:szCs w:val="20"/>
        </w:rPr>
        <w:t>’</w:t>
      </w:r>
      <w:r w:rsidRPr="00AB5032">
        <w:rPr>
          <w:sz w:val="20"/>
          <w:szCs w:val="20"/>
        </w:rPr>
        <w:t>Osservatorio dell</w:t>
      </w:r>
      <w:r w:rsidR="00B97154">
        <w:rPr>
          <w:sz w:val="20"/>
          <w:szCs w:val="20"/>
        </w:rPr>
        <w:t>’</w:t>
      </w:r>
      <w:r w:rsidRPr="00AB5032">
        <w:rPr>
          <w:sz w:val="20"/>
          <w:szCs w:val="20"/>
        </w:rPr>
        <w:t>ANAC per aver presentato false dichiarazioni o falsa documentazione nelle procedure di gara e negli affidamenti di subappalti</w:t>
      </w:r>
      <w:r w:rsidR="005546CB">
        <w:rPr>
          <w:sz w:val="20"/>
          <w:szCs w:val="20"/>
        </w:rPr>
        <w:t>, o ai fini del rilascio dell</w:t>
      </w:r>
      <w:r w:rsidR="00B97154">
        <w:rPr>
          <w:sz w:val="20"/>
          <w:szCs w:val="20"/>
        </w:rPr>
        <w:t>’</w:t>
      </w:r>
      <w:r w:rsidR="005546CB">
        <w:rPr>
          <w:sz w:val="20"/>
          <w:szCs w:val="20"/>
        </w:rPr>
        <w:t>attestazione di qualificazione</w:t>
      </w:r>
      <w:r w:rsidRPr="00AB5032">
        <w:rPr>
          <w:sz w:val="20"/>
          <w:szCs w:val="20"/>
        </w:rPr>
        <w:t>;</w:t>
      </w:r>
    </w:p>
    <w:p w14:paraId="7A80E913" w14:textId="443AEDFC" w:rsidR="00DD22CD" w:rsidRPr="00F24649" w:rsidRDefault="00DD22CD" w:rsidP="000D162E">
      <w:pPr>
        <w:numPr>
          <w:ilvl w:val="0"/>
          <w:numId w:val="8"/>
        </w:numPr>
        <w:autoSpaceDN w:val="0"/>
        <w:spacing w:after="120"/>
        <w:ind w:left="714" w:hanging="357"/>
        <w:jc w:val="both"/>
        <w:rPr>
          <w:sz w:val="20"/>
          <w:szCs w:val="20"/>
        </w:rPr>
      </w:pPr>
      <w:r w:rsidRPr="00F24649">
        <w:rPr>
          <w:color w:val="000000"/>
          <w:sz w:val="20"/>
          <w:szCs w:val="20"/>
        </w:rPr>
        <w:t xml:space="preserve">Di essere </w:t>
      </w:r>
      <w:r w:rsidRPr="00F24649">
        <w:rPr>
          <w:i/>
          <w:color w:val="FF0000"/>
          <w:sz w:val="20"/>
          <w:szCs w:val="20"/>
        </w:rPr>
        <w:t>oppure</w:t>
      </w:r>
      <w:r w:rsidRPr="00F24649">
        <w:rPr>
          <w:color w:val="000000"/>
          <w:sz w:val="20"/>
          <w:szCs w:val="20"/>
        </w:rPr>
        <w:t xml:space="preserve"> di non essere una micro, piccola o media impresa, come definita dall</w:t>
      </w:r>
      <w:r w:rsidR="00B97154">
        <w:rPr>
          <w:color w:val="000000"/>
          <w:sz w:val="20"/>
          <w:szCs w:val="20"/>
        </w:rPr>
        <w:t>’</w:t>
      </w:r>
      <w:r w:rsidRPr="00F24649">
        <w:rPr>
          <w:color w:val="000000"/>
          <w:sz w:val="20"/>
          <w:szCs w:val="20"/>
        </w:rPr>
        <w:t>articolo 2 dell</w:t>
      </w:r>
      <w:r w:rsidR="00B97154">
        <w:rPr>
          <w:color w:val="000000"/>
          <w:sz w:val="20"/>
          <w:szCs w:val="20"/>
        </w:rPr>
        <w:t>’</w:t>
      </w:r>
      <w:r w:rsidRPr="00F24649">
        <w:rPr>
          <w:color w:val="000000"/>
          <w:sz w:val="20"/>
          <w:szCs w:val="20"/>
        </w:rPr>
        <w:t>allegato alla Raccomandazione della Commissione europea 2003/361/CE del 6 maggio 2003 (G.U.U.E. n. L124 del 20 maggio 2003);</w:t>
      </w:r>
    </w:p>
    <w:p w14:paraId="3E7A7D5B" w14:textId="0ABC8650" w:rsidR="00DD22CD" w:rsidRPr="007A0A4C" w:rsidRDefault="00DD22CD" w:rsidP="000D162E">
      <w:pPr>
        <w:numPr>
          <w:ilvl w:val="0"/>
          <w:numId w:val="8"/>
        </w:numPr>
        <w:autoSpaceDE w:val="0"/>
        <w:autoSpaceDN w:val="0"/>
        <w:adjustRightInd w:val="0"/>
        <w:spacing w:after="120"/>
        <w:ind w:left="714" w:hanging="357"/>
        <w:jc w:val="both"/>
        <w:rPr>
          <w:color w:val="000000"/>
          <w:sz w:val="20"/>
          <w:szCs w:val="20"/>
        </w:rPr>
      </w:pPr>
      <w:r w:rsidRPr="00AB5032">
        <w:rPr>
          <w:color w:val="000000"/>
          <w:sz w:val="20"/>
          <w:szCs w:val="20"/>
        </w:rPr>
        <w:t xml:space="preserve">Di </w:t>
      </w:r>
      <w:r w:rsidRPr="007A0A4C">
        <w:rPr>
          <w:color w:val="000000"/>
          <w:sz w:val="20"/>
          <w:szCs w:val="20"/>
        </w:rPr>
        <w:t>accettare, senza condizione o riserva alcuna tutte le disposizioni contenute nella documentazione di gara</w:t>
      </w:r>
      <w:r w:rsidR="00B97154">
        <w:rPr>
          <w:color w:val="000000"/>
          <w:sz w:val="20"/>
          <w:szCs w:val="20"/>
        </w:rPr>
        <w:t xml:space="preserve"> e negli atti progettuali</w:t>
      </w:r>
      <w:r w:rsidRPr="007A0A4C">
        <w:rPr>
          <w:color w:val="000000"/>
          <w:sz w:val="20"/>
          <w:szCs w:val="20"/>
        </w:rPr>
        <w:t>;</w:t>
      </w:r>
    </w:p>
    <w:p w14:paraId="116F50C7" w14:textId="6C104F6D" w:rsidR="00C40F41" w:rsidRDefault="00C40F41" w:rsidP="000D162E">
      <w:pPr>
        <w:numPr>
          <w:ilvl w:val="0"/>
          <w:numId w:val="8"/>
        </w:numPr>
        <w:autoSpaceDE w:val="0"/>
        <w:autoSpaceDN w:val="0"/>
        <w:adjustRightInd w:val="0"/>
        <w:spacing w:after="120"/>
        <w:ind w:left="714" w:hanging="357"/>
        <w:jc w:val="both"/>
        <w:rPr>
          <w:color w:val="000000"/>
          <w:sz w:val="20"/>
          <w:szCs w:val="20"/>
        </w:rPr>
      </w:pPr>
      <w:r w:rsidRPr="007A0A4C">
        <w:rPr>
          <w:color w:val="000000"/>
          <w:sz w:val="20"/>
          <w:szCs w:val="20"/>
        </w:rPr>
        <w:t>Dichiara i seguenti dati identificativi (nome, cognome, data e luogo di nascita, codice fiscale, comune di residenza etc.) dei soggetti di cui all</w:t>
      </w:r>
      <w:r w:rsidR="00B97154">
        <w:rPr>
          <w:color w:val="000000"/>
          <w:sz w:val="20"/>
          <w:szCs w:val="20"/>
        </w:rPr>
        <w:t>’</w:t>
      </w:r>
      <w:r w:rsidRPr="007A0A4C">
        <w:rPr>
          <w:color w:val="000000"/>
          <w:sz w:val="20"/>
          <w:szCs w:val="20"/>
        </w:rPr>
        <w:t>art. 94, comma 3 del D. Lgs. n. 36/2023</w:t>
      </w:r>
      <w:r w:rsidRPr="007A0A4C">
        <w:t xml:space="preserve"> </w:t>
      </w:r>
      <w:r w:rsidRPr="007A0A4C">
        <w:rPr>
          <w:color w:val="000000"/>
          <w:sz w:val="20"/>
          <w:szCs w:val="20"/>
        </w:rPr>
        <w:t>ovvero indica la banca dati ufficiale o il pubblico registro da cui i medesimi possono essere ricavati in modo aggiornato alla data di presentazione dell</w:t>
      </w:r>
      <w:r w:rsidR="00B97154">
        <w:rPr>
          <w:color w:val="000000"/>
          <w:sz w:val="20"/>
          <w:szCs w:val="20"/>
        </w:rPr>
        <w:t>’</w:t>
      </w:r>
      <w:r w:rsidRPr="007A0A4C">
        <w:rPr>
          <w:color w:val="000000"/>
          <w:sz w:val="20"/>
          <w:szCs w:val="20"/>
        </w:rPr>
        <w:t>offerta;</w:t>
      </w:r>
    </w:p>
    <w:p w14:paraId="35AAF49B" w14:textId="6590F99D" w:rsidR="00B97154" w:rsidRPr="007A0A4C" w:rsidRDefault="00B97154" w:rsidP="00B97154">
      <w:pPr>
        <w:autoSpaceDE w:val="0"/>
        <w:autoSpaceDN w:val="0"/>
        <w:adjustRightInd w:val="0"/>
        <w:spacing w:after="120" w:line="276" w:lineRule="auto"/>
        <w:ind w:left="720"/>
        <w:jc w:val="both"/>
        <w:rPr>
          <w:color w:val="000000"/>
          <w:sz w:val="20"/>
          <w:szCs w:val="20"/>
        </w:rPr>
      </w:pPr>
      <w:r>
        <w:rPr>
          <w:color w:val="000000"/>
          <w:sz w:val="20"/>
          <w:szCs w:val="20"/>
        </w:rPr>
        <w:t>_________________________________________________________________________________________________________________________________________________________________________________.</w:t>
      </w:r>
    </w:p>
    <w:p w14:paraId="21833C0A" w14:textId="20061B17" w:rsidR="00DD22CD" w:rsidRPr="007A0A4C" w:rsidRDefault="00DD22CD" w:rsidP="000D162E">
      <w:pPr>
        <w:pStyle w:val="regolamento"/>
        <w:numPr>
          <w:ilvl w:val="0"/>
          <w:numId w:val="8"/>
        </w:numPr>
        <w:tabs>
          <w:tab w:val="left" w:pos="708"/>
        </w:tabs>
        <w:spacing w:after="120"/>
        <w:rPr>
          <w:rFonts w:ascii="Times New Roman" w:hAnsi="Times New Roman" w:cs="Times New Roman"/>
          <w:szCs w:val="20"/>
        </w:rPr>
      </w:pPr>
      <w:r w:rsidRPr="007A0A4C">
        <w:rPr>
          <w:rFonts w:ascii="Times New Roman" w:hAnsi="Times New Roman" w:cs="Times New Roman"/>
          <w:szCs w:val="20"/>
        </w:rPr>
        <w:t>Che, ai sensi dell</w:t>
      </w:r>
      <w:r w:rsidR="00B97154">
        <w:rPr>
          <w:rFonts w:ascii="Times New Roman" w:hAnsi="Times New Roman" w:cs="Times New Roman"/>
          <w:szCs w:val="20"/>
        </w:rPr>
        <w:t>’</w:t>
      </w:r>
      <w:r w:rsidRPr="007A0A4C">
        <w:rPr>
          <w:rFonts w:ascii="Times New Roman" w:hAnsi="Times New Roman" w:cs="Times New Roman"/>
          <w:szCs w:val="20"/>
        </w:rPr>
        <w:t xml:space="preserve">articolo </w:t>
      </w:r>
      <w:r w:rsidR="00C80B75" w:rsidRPr="007A0A4C">
        <w:rPr>
          <w:rFonts w:ascii="Times New Roman" w:hAnsi="Times New Roman" w:cs="Times New Roman"/>
          <w:szCs w:val="20"/>
        </w:rPr>
        <w:t>68</w:t>
      </w:r>
      <w:r w:rsidR="003065FD" w:rsidRPr="007A0A4C">
        <w:rPr>
          <w:rFonts w:ascii="Times New Roman" w:hAnsi="Times New Roman" w:cs="Times New Roman"/>
          <w:szCs w:val="20"/>
        </w:rPr>
        <w:t>,</w:t>
      </w:r>
      <w:r w:rsidRPr="007A0A4C">
        <w:rPr>
          <w:rFonts w:ascii="Times New Roman" w:hAnsi="Times New Roman" w:cs="Times New Roman"/>
          <w:szCs w:val="20"/>
        </w:rPr>
        <w:t xml:space="preserve"> comma </w:t>
      </w:r>
      <w:r w:rsidR="00C80B75" w:rsidRPr="007A0A4C">
        <w:rPr>
          <w:rFonts w:ascii="Times New Roman" w:hAnsi="Times New Roman" w:cs="Times New Roman"/>
          <w:szCs w:val="20"/>
        </w:rPr>
        <w:t>14 del D.</w:t>
      </w:r>
      <w:r w:rsidR="003065FD" w:rsidRPr="007A0A4C">
        <w:rPr>
          <w:rFonts w:ascii="Times New Roman" w:hAnsi="Times New Roman" w:cs="Times New Roman"/>
          <w:szCs w:val="20"/>
        </w:rPr>
        <w:t xml:space="preserve"> L</w:t>
      </w:r>
      <w:r w:rsidR="00C80B75" w:rsidRPr="007A0A4C">
        <w:rPr>
          <w:rFonts w:ascii="Times New Roman" w:hAnsi="Times New Roman" w:cs="Times New Roman"/>
          <w:szCs w:val="20"/>
        </w:rPr>
        <w:t>gs. n. 36/2023</w:t>
      </w:r>
      <w:r w:rsidRPr="007A0A4C">
        <w:rPr>
          <w:rFonts w:ascii="Times New Roman" w:hAnsi="Times New Roman" w:cs="Times New Roman"/>
          <w:szCs w:val="20"/>
        </w:rPr>
        <w:t xml:space="preserve"> alla stessa gara non partecipa</w:t>
      </w:r>
      <w:r w:rsidR="00C80B75" w:rsidRPr="007A0A4C">
        <w:rPr>
          <w:rFonts w:ascii="Times New Roman" w:hAnsi="Times New Roman" w:cs="Times New Roman"/>
          <w:szCs w:val="20"/>
        </w:rPr>
        <w:t xml:space="preserve"> </w:t>
      </w:r>
      <w:r w:rsidRPr="007A0A4C">
        <w:rPr>
          <w:rFonts w:ascii="Times New Roman" w:hAnsi="Times New Roman" w:cs="Times New Roman"/>
          <w:szCs w:val="20"/>
        </w:rPr>
        <w:t>contemporaneamente:</w:t>
      </w:r>
    </w:p>
    <w:p w14:paraId="42A311FE" w14:textId="620AE7B9" w:rsidR="00DD22CD" w:rsidRPr="00EF40DB" w:rsidRDefault="00DD22CD" w:rsidP="000D162E">
      <w:pPr>
        <w:widowControl w:val="0"/>
        <w:numPr>
          <w:ilvl w:val="0"/>
          <w:numId w:val="9"/>
        </w:numPr>
        <w:spacing w:after="120"/>
        <w:jc w:val="both"/>
        <w:rPr>
          <w:sz w:val="20"/>
          <w:szCs w:val="20"/>
        </w:rPr>
      </w:pPr>
      <w:r w:rsidRPr="007A0A4C">
        <w:rPr>
          <w:sz w:val="20"/>
          <w:szCs w:val="20"/>
        </w:rPr>
        <w:t>individualmente e in raggruppamento temporaneo o consorzio ordinario, oppure in più di un raggruppamento temporaneo o consorzio ordinario</w:t>
      </w:r>
      <w:r w:rsidR="00C80B75" w:rsidRPr="007A0A4C">
        <w:rPr>
          <w:sz w:val="20"/>
          <w:szCs w:val="20"/>
        </w:rPr>
        <w:t>, derivando da ciò l</w:t>
      </w:r>
      <w:r w:rsidR="00B97154">
        <w:rPr>
          <w:sz w:val="20"/>
          <w:szCs w:val="20"/>
        </w:rPr>
        <w:t>’</w:t>
      </w:r>
      <w:r w:rsidR="00C80B75" w:rsidRPr="007A0A4C">
        <w:rPr>
          <w:sz w:val="20"/>
          <w:szCs w:val="20"/>
        </w:rPr>
        <w:t xml:space="preserve">esclusione nel caso in cui siano </w:t>
      </w:r>
      <w:r w:rsidR="00C80B75" w:rsidRPr="00EF40DB">
        <w:rPr>
          <w:sz w:val="20"/>
          <w:szCs w:val="20"/>
        </w:rPr>
        <w:lastRenderedPageBreak/>
        <w:t>integrati i presupposti di cui all</w:t>
      </w:r>
      <w:r w:rsidR="00B97154" w:rsidRPr="00EF40DB">
        <w:rPr>
          <w:sz w:val="20"/>
          <w:szCs w:val="20"/>
        </w:rPr>
        <w:t>’</w:t>
      </w:r>
      <w:r w:rsidR="00C80B75" w:rsidRPr="00EF40DB">
        <w:rPr>
          <w:sz w:val="20"/>
          <w:szCs w:val="20"/>
        </w:rPr>
        <w:t>art. 95</w:t>
      </w:r>
      <w:r w:rsidR="003065FD" w:rsidRPr="00EF40DB">
        <w:rPr>
          <w:sz w:val="20"/>
          <w:szCs w:val="20"/>
        </w:rPr>
        <w:t>,</w:t>
      </w:r>
      <w:r w:rsidR="00C80B75" w:rsidRPr="00EF40DB">
        <w:rPr>
          <w:sz w:val="20"/>
          <w:szCs w:val="20"/>
        </w:rPr>
        <w:t xml:space="preserve"> comma 1</w:t>
      </w:r>
      <w:r w:rsidR="003065FD" w:rsidRPr="00EF40DB">
        <w:rPr>
          <w:sz w:val="20"/>
          <w:szCs w:val="20"/>
        </w:rPr>
        <w:t>,</w:t>
      </w:r>
      <w:r w:rsidR="00C80B75" w:rsidRPr="00EF40DB">
        <w:rPr>
          <w:sz w:val="20"/>
          <w:szCs w:val="20"/>
        </w:rPr>
        <w:t xml:space="preserve"> lettera d).</w:t>
      </w:r>
    </w:p>
    <w:p w14:paraId="4A781629" w14:textId="77777777" w:rsidR="00C80B75" w:rsidRPr="00EF40DB" w:rsidRDefault="00C80B75" w:rsidP="000D162E">
      <w:pPr>
        <w:widowControl w:val="0"/>
        <w:spacing w:after="120"/>
        <w:jc w:val="both"/>
        <w:rPr>
          <w:sz w:val="20"/>
          <w:szCs w:val="20"/>
        </w:rPr>
      </w:pPr>
    </w:p>
    <w:p w14:paraId="6D5AC24E" w14:textId="0E355448" w:rsidR="00DD22CD" w:rsidRPr="00EF40DB" w:rsidRDefault="00DD22CD" w:rsidP="000D162E">
      <w:pPr>
        <w:pStyle w:val="regolamento"/>
        <w:numPr>
          <w:ilvl w:val="0"/>
          <w:numId w:val="8"/>
        </w:numPr>
        <w:tabs>
          <w:tab w:val="left" w:pos="708"/>
        </w:tabs>
        <w:spacing w:after="120"/>
        <w:rPr>
          <w:rFonts w:ascii="Times New Roman" w:hAnsi="Times New Roman" w:cs="Times New Roman"/>
          <w:szCs w:val="20"/>
        </w:rPr>
      </w:pPr>
      <w:r w:rsidRPr="00EF40DB">
        <w:rPr>
          <w:rFonts w:ascii="Times New Roman" w:hAnsi="Times New Roman" w:cs="Times New Roman"/>
          <w:szCs w:val="20"/>
        </w:rPr>
        <w:t xml:space="preserve">Si impegna ad </w:t>
      </w:r>
      <w:r w:rsidRPr="00EF40DB">
        <w:rPr>
          <w:rFonts w:ascii="Times New Roman" w:hAnsi="Times New Roman" w:cs="Times New Roman" w:hint="eastAsia"/>
          <w:szCs w:val="20"/>
        </w:rPr>
        <w:t xml:space="preserve">accettare tutte le clausole contenute nel </w:t>
      </w:r>
      <w:bookmarkStart w:id="4" w:name="_Hlk116300849"/>
      <w:r w:rsidRPr="00EF40DB">
        <w:rPr>
          <w:rFonts w:ascii="Times New Roman" w:hAnsi="Times New Roman" w:cs="Times New Roman"/>
          <w:szCs w:val="20"/>
        </w:rPr>
        <w:t xml:space="preserve">Piano </w:t>
      </w:r>
      <w:bookmarkEnd w:id="4"/>
      <w:r w:rsidRPr="00EF40DB">
        <w:rPr>
          <w:rFonts w:ascii="Times New Roman" w:hAnsi="Times New Roman" w:cs="Times New Roman"/>
          <w:szCs w:val="20"/>
        </w:rPr>
        <w:t>triennale di prevenzione della corruzione e trasparenza de</w:t>
      </w:r>
      <w:r w:rsidRPr="00EF40DB">
        <w:rPr>
          <w:rFonts w:ascii="Times New Roman" w:hAnsi="Times New Roman" w:cs="Times New Roman" w:hint="eastAsia"/>
          <w:szCs w:val="20"/>
        </w:rPr>
        <w:t xml:space="preserve">l Comune di </w:t>
      </w:r>
      <w:r w:rsidR="006576C2">
        <w:rPr>
          <w:rFonts w:ascii="Times New Roman" w:hAnsi="Times New Roman" w:cs="Times New Roman"/>
          <w:szCs w:val="20"/>
        </w:rPr>
        <w:t xml:space="preserve">ITRI </w:t>
      </w:r>
      <w:r w:rsidR="007A0A4C" w:rsidRPr="00EF40DB">
        <w:rPr>
          <w:rFonts w:ascii="Times New Roman" w:hAnsi="Times New Roman" w:cs="Times New Roman"/>
          <w:szCs w:val="20"/>
        </w:rPr>
        <w:t>attualmente in vigore e consultabile dal sito del Comune</w:t>
      </w:r>
      <w:r w:rsidR="002B4DD8" w:rsidRPr="00EF40DB">
        <w:rPr>
          <w:rFonts w:ascii="Times New Roman" w:hAnsi="Times New Roman" w:cs="Times New Roman"/>
          <w:szCs w:val="20"/>
        </w:rPr>
        <w:t>.</w:t>
      </w:r>
    </w:p>
    <w:p w14:paraId="4DDD0A3E" w14:textId="7F40B49C" w:rsidR="00DD22CD" w:rsidRPr="00DC3E26" w:rsidRDefault="00DD22CD" w:rsidP="000D162E">
      <w:pPr>
        <w:pStyle w:val="Paragrafoelenco"/>
        <w:widowControl w:val="0"/>
        <w:numPr>
          <w:ilvl w:val="0"/>
          <w:numId w:val="8"/>
        </w:numPr>
        <w:spacing w:after="120"/>
        <w:ind w:left="714" w:hanging="357"/>
        <w:contextualSpacing w:val="0"/>
        <w:jc w:val="both"/>
        <w:rPr>
          <w:sz w:val="20"/>
          <w:szCs w:val="20"/>
        </w:rPr>
      </w:pPr>
      <w:r w:rsidRPr="00EF40DB">
        <w:rPr>
          <w:rFonts w:hint="eastAsia"/>
          <w:sz w:val="20"/>
          <w:szCs w:val="20"/>
        </w:rPr>
        <w:t>Di uniformarsi nello</w:t>
      </w:r>
      <w:r w:rsidRPr="00DC3E26">
        <w:rPr>
          <w:rFonts w:hint="eastAsia"/>
          <w:sz w:val="20"/>
          <w:szCs w:val="20"/>
        </w:rPr>
        <w:t xml:space="preserve"> svolgimento delle attività oggetto del contratto di appalto</w:t>
      </w:r>
      <w:r w:rsidR="00C75F39">
        <w:rPr>
          <w:sz w:val="20"/>
          <w:szCs w:val="20"/>
        </w:rPr>
        <w:t xml:space="preserve"> </w:t>
      </w:r>
      <w:r w:rsidRPr="00DC3E26">
        <w:rPr>
          <w:rFonts w:hint="eastAsia"/>
          <w:sz w:val="20"/>
          <w:szCs w:val="20"/>
        </w:rPr>
        <w:t xml:space="preserve">ai principi e per quanto compatibili, ai doveri di condotta richiamati nel Decreto del Presidente della Repubblica 16 aprile 2013 n. 62, nel </w:t>
      </w:r>
      <w:r w:rsidRPr="005A2F1E">
        <w:rPr>
          <w:rFonts w:hint="eastAsia"/>
          <w:sz w:val="20"/>
          <w:szCs w:val="20"/>
        </w:rPr>
        <w:t>Codice di comportamento</w:t>
      </w:r>
      <w:r w:rsidRPr="00DC3E26">
        <w:rPr>
          <w:rFonts w:hint="eastAsia"/>
          <w:sz w:val="20"/>
          <w:szCs w:val="20"/>
        </w:rPr>
        <w:t xml:space="preserve"> e nel Piano Triennale di Prevenzione della Corruzione e della Trasparenza della stazione appaltante.</w:t>
      </w:r>
    </w:p>
    <w:p w14:paraId="33DED98C" w14:textId="5FFA558C" w:rsidR="00DD22CD" w:rsidRPr="00DC3E26" w:rsidRDefault="00DD22CD" w:rsidP="000D162E">
      <w:pPr>
        <w:pStyle w:val="Paragrafoelenco"/>
        <w:widowControl w:val="0"/>
        <w:numPr>
          <w:ilvl w:val="0"/>
          <w:numId w:val="8"/>
        </w:numPr>
        <w:spacing w:after="120"/>
        <w:ind w:left="714" w:hanging="357"/>
        <w:contextualSpacing w:val="0"/>
        <w:jc w:val="both"/>
        <w:rPr>
          <w:sz w:val="20"/>
          <w:szCs w:val="20"/>
        </w:rPr>
      </w:pPr>
      <w:r w:rsidRPr="00DC3E26">
        <w:rPr>
          <w:rFonts w:hint="eastAsia"/>
          <w:sz w:val="20"/>
          <w:szCs w:val="20"/>
        </w:rPr>
        <w:t>Di informare puntualmente tutto il personale di cui si avvale, durante tutte le fasi dell</w:t>
      </w:r>
      <w:r w:rsidR="00B97154">
        <w:rPr>
          <w:sz w:val="20"/>
          <w:szCs w:val="20"/>
        </w:rPr>
        <w:t>’</w:t>
      </w:r>
      <w:r w:rsidRPr="00DC3E26">
        <w:rPr>
          <w:rFonts w:hint="eastAsia"/>
          <w:sz w:val="20"/>
          <w:szCs w:val="20"/>
        </w:rPr>
        <w:t xml:space="preserve">appalto, circa il suindicato </w:t>
      </w:r>
      <w:r w:rsidRPr="005A2F1E">
        <w:rPr>
          <w:rFonts w:hint="eastAsia"/>
          <w:sz w:val="20"/>
          <w:szCs w:val="20"/>
        </w:rPr>
        <w:t>Codice di comportamento</w:t>
      </w:r>
      <w:r w:rsidRPr="00DC3E26">
        <w:rPr>
          <w:rFonts w:hint="eastAsia"/>
          <w:sz w:val="20"/>
          <w:szCs w:val="20"/>
        </w:rPr>
        <w:t xml:space="preserve"> e nel Piano Triennale di Prevenzione della Corruzione e della Trasparenza della stazione appaltante.</w:t>
      </w:r>
    </w:p>
    <w:p w14:paraId="074C8E5A" w14:textId="12F8288C" w:rsidR="00DD22CD" w:rsidRPr="00F24649" w:rsidRDefault="00DD22CD" w:rsidP="000D162E">
      <w:pPr>
        <w:pStyle w:val="Paragrafoelenco"/>
        <w:numPr>
          <w:ilvl w:val="0"/>
          <w:numId w:val="8"/>
        </w:numPr>
        <w:autoSpaceDE/>
        <w:autoSpaceDN/>
        <w:spacing w:after="120"/>
        <w:jc w:val="both"/>
        <w:rPr>
          <w:sz w:val="20"/>
          <w:szCs w:val="20"/>
        </w:rPr>
      </w:pPr>
      <w:r w:rsidRPr="00F24649">
        <w:rPr>
          <w:sz w:val="20"/>
          <w:szCs w:val="20"/>
        </w:rPr>
        <w:t xml:space="preserve">Indica i </w:t>
      </w:r>
      <w:r w:rsidRPr="002C77FD">
        <w:rPr>
          <w:sz w:val="20"/>
          <w:szCs w:val="20"/>
        </w:rPr>
        <w:t>seguenti dati: domicilio fiscale</w:t>
      </w:r>
      <w:r>
        <w:rPr>
          <w:sz w:val="20"/>
          <w:szCs w:val="20"/>
        </w:rPr>
        <w:t xml:space="preserve"> ________________________________________________________</w:t>
      </w:r>
      <w:r w:rsidRPr="002C77FD">
        <w:rPr>
          <w:sz w:val="20"/>
          <w:szCs w:val="20"/>
        </w:rPr>
        <w:t>;</w:t>
      </w:r>
      <w:r>
        <w:rPr>
          <w:sz w:val="20"/>
          <w:szCs w:val="20"/>
        </w:rPr>
        <w:t xml:space="preserve"> </w:t>
      </w:r>
      <w:r w:rsidRPr="002C77FD">
        <w:rPr>
          <w:sz w:val="20"/>
          <w:szCs w:val="20"/>
        </w:rPr>
        <w:t>codice fiscale</w:t>
      </w:r>
      <w:r>
        <w:rPr>
          <w:sz w:val="20"/>
          <w:szCs w:val="20"/>
        </w:rPr>
        <w:t xml:space="preserve"> </w:t>
      </w:r>
      <w:r w:rsidRPr="006D09F7">
        <w:rPr>
          <w:sz w:val="20"/>
          <w:szCs w:val="20"/>
        </w:rPr>
        <w:t>______________________________,  partita  IVA ______________________________, ai fini delle comunicazioni di cui all</w:t>
      </w:r>
      <w:r w:rsidR="00B97154">
        <w:rPr>
          <w:sz w:val="20"/>
          <w:szCs w:val="20"/>
        </w:rPr>
        <w:t>’</w:t>
      </w:r>
      <w:r w:rsidRPr="006D09F7">
        <w:rPr>
          <w:sz w:val="20"/>
          <w:szCs w:val="20"/>
        </w:rPr>
        <w:t xml:space="preserve">art. </w:t>
      </w:r>
      <w:r w:rsidR="006D09F7" w:rsidRPr="006D09F7">
        <w:rPr>
          <w:sz w:val="20"/>
          <w:szCs w:val="20"/>
        </w:rPr>
        <w:t>3</w:t>
      </w:r>
      <w:r w:rsidRPr="006D09F7">
        <w:rPr>
          <w:sz w:val="20"/>
          <w:szCs w:val="20"/>
        </w:rPr>
        <w:t>6</w:t>
      </w:r>
      <w:r w:rsidR="006D09F7" w:rsidRPr="006D09F7">
        <w:rPr>
          <w:sz w:val="20"/>
          <w:szCs w:val="20"/>
        </w:rPr>
        <w:t xml:space="preserve"> </w:t>
      </w:r>
      <w:r w:rsidRPr="006D09F7">
        <w:rPr>
          <w:sz w:val="20"/>
          <w:szCs w:val="20"/>
        </w:rPr>
        <w:t>del D.</w:t>
      </w:r>
      <w:r w:rsidR="005A2F1E">
        <w:rPr>
          <w:sz w:val="20"/>
          <w:szCs w:val="20"/>
        </w:rPr>
        <w:t xml:space="preserve"> L</w:t>
      </w:r>
      <w:r w:rsidR="006D09F7" w:rsidRPr="006D09F7">
        <w:rPr>
          <w:sz w:val="20"/>
          <w:szCs w:val="20"/>
        </w:rPr>
        <w:t>gs. n. 36/2023, i</w:t>
      </w:r>
      <w:r w:rsidRPr="006D09F7">
        <w:rPr>
          <w:sz w:val="20"/>
          <w:szCs w:val="20"/>
        </w:rPr>
        <w:t>ndirizzo</w:t>
      </w:r>
      <w:r w:rsidRPr="002C77FD">
        <w:rPr>
          <w:sz w:val="20"/>
          <w:szCs w:val="20"/>
        </w:rPr>
        <w:t xml:space="preserve"> </w:t>
      </w:r>
      <w:r w:rsidR="005A2F1E">
        <w:rPr>
          <w:sz w:val="20"/>
          <w:szCs w:val="20"/>
        </w:rPr>
        <w:t>PEC</w:t>
      </w:r>
      <w:r w:rsidR="00B97154">
        <w:rPr>
          <w:sz w:val="20"/>
          <w:szCs w:val="20"/>
        </w:rPr>
        <w:t xml:space="preserve"> ____________________________ </w:t>
      </w:r>
      <w:r w:rsidRPr="002C77FD">
        <w:rPr>
          <w:sz w:val="20"/>
          <w:szCs w:val="20"/>
        </w:rPr>
        <w:t>oppure, solo in caso di concorrenti aventi sede in altri Stati membri, indirizzo di posta elettronica</w:t>
      </w:r>
      <w:r>
        <w:rPr>
          <w:sz w:val="20"/>
          <w:szCs w:val="20"/>
        </w:rPr>
        <w:t xml:space="preserve"> _____________________________________________</w:t>
      </w:r>
      <w:r w:rsidRPr="002C77FD">
        <w:rPr>
          <w:sz w:val="20"/>
          <w:szCs w:val="20"/>
        </w:rPr>
        <w:t>;</w:t>
      </w:r>
    </w:p>
    <w:p w14:paraId="1EFDD8E8" w14:textId="0B41D131" w:rsidR="00DD22CD" w:rsidRPr="00F24649" w:rsidRDefault="00DD22CD" w:rsidP="000D162E">
      <w:pPr>
        <w:pStyle w:val="Corpotesto"/>
        <w:numPr>
          <w:ilvl w:val="0"/>
          <w:numId w:val="8"/>
        </w:numPr>
        <w:overflowPunct/>
        <w:adjustRightInd/>
        <w:spacing w:before="145" w:after="120"/>
        <w:jc w:val="both"/>
        <w:textAlignment w:val="auto"/>
        <w:rPr>
          <w:b w:val="0"/>
        </w:rPr>
      </w:pPr>
      <w:r w:rsidRPr="00F24649">
        <w:rPr>
          <w:b w:val="0"/>
        </w:rPr>
        <w:t>Autorizza</w:t>
      </w:r>
      <w:r w:rsidR="002F06F4" w:rsidRPr="002F06F4">
        <w:rPr>
          <w:b w:val="0"/>
        </w:rPr>
        <w:t xml:space="preserve"> </w:t>
      </w:r>
      <w:r w:rsidR="002F06F4" w:rsidRPr="00F24649">
        <w:rPr>
          <w:b w:val="0"/>
        </w:rPr>
        <w:t xml:space="preserve">la </w:t>
      </w:r>
      <w:r w:rsidR="002F06F4">
        <w:rPr>
          <w:b w:val="0"/>
        </w:rPr>
        <w:t>S</w:t>
      </w:r>
      <w:r w:rsidR="002F06F4" w:rsidRPr="00F24649">
        <w:rPr>
          <w:b w:val="0"/>
        </w:rPr>
        <w:t xml:space="preserve">tazione </w:t>
      </w:r>
      <w:r w:rsidR="002F06F4">
        <w:rPr>
          <w:b w:val="0"/>
        </w:rPr>
        <w:t>A</w:t>
      </w:r>
      <w:r w:rsidR="002F06F4" w:rsidRPr="00F24649">
        <w:rPr>
          <w:b w:val="0"/>
        </w:rPr>
        <w:t>ppaltante</w:t>
      </w:r>
      <w:r w:rsidR="002F06F4">
        <w:rPr>
          <w:b w:val="0"/>
        </w:rPr>
        <w:t>,</w:t>
      </w:r>
      <w:r w:rsidRPr="00F24649">
        <w:rPr>
          <w:b w:val="0"/>
        </w:rPr>
        <w:t xml:space="preserve"> qualora un partecipante alla gara eserciti la facoltà </w:t>
      </w:r>
      <w:r w:rsidRPr="00F24649">
        <w:rPr>
          <w:b w:val="0"/>
          <w:i/>
        </w:rPr>
        <w:t>di “</w:t>
      </w:r>
      <w:r w:rsidR="002F06F4">
        <w:rPr>
          <w:b w:val="0"/>
          <w:i/>
        </w:rPr>
        <w:t>A</w:t>
      </w:r>
      <w:r w:rsidRPr="00F24649">
        <w:rPr>
          <w:b w:val="0"/>
          <w:i/>
        </w:rPr>
        <w:t>ccesso agli atti</w:t>
      </w:r>
      <w:r w:rsidRPr="00F24649">
        <w:rPr>
          <w:b w:val="0"/>
        </w:rPr>
        <w:t xml:space="preserve">”, </w:t>
      </w:r>
      <w:r w:rsidR="002F06F4">
        <w:rPr>
          <w:b w:val="0"/>
        </w:rPr>
        <w:t xml:space="preserve">a </w:t>
      </w:r>
      <w:r w:rsidRPr="00F24649">
        <w:rPr>
          <w:b w:val="0"/>
        </w:rPr>
        <w:t>rilasciare copia di tutta la documentazione presentata per la partecipazione alla gara;</w:t>
      </w:r>
    </w:p>
    <w:p w14:paraId="0B76F754" w14:textId="0D43DFC8" w:rsidR="00DD22CD" w:rsidRDefault="00DD22CD" w:rsidP="000D162E">
      <w:pPr>
        <w:pStyle w:val="Corpotesto"/>
        <w:numPr>
          <w:ilvl w:val="0"/>
          <w:numId w:val="8"/>
        </w:numPr>
        <w:overflowPunct/>
        <w:adjustRightInd/>
        <w:spacing w:before="98" w:after="120"/>
        <w:ind w:right="101"/>
        <w:jc w:val="both"/>
        <w:textAlignment w:val="auto"/>
        <w:rPr>
          <w:b w:val="0"/>
        </w:rPr>
      </w:pPr>
      <w:r w:rsidRPr="00F24649">
        <w:rPr>
          <w:b w:val="0"/>
        </w:rPr>
        <w:t>Ai sensi del Regolamento dell</w:t>
      </w:r>
      <w:r w:rsidR="00B97154">
        <w:rPr>
          <w:b w:val="0"/>
        </w:rPr>
        <w:t>’</w:t>
      </w:r>
      <w:r w:rsidRPr="00F24649">
        <w:rPr>
          <w:b w:val="0"/>
        </w:rPr>
        <w:t xml:space="preserve">Unione Europea n. 679/2016 e delle vigenti norme in materia, autorizza la Stazione </w:t>
      </w:r>
      <w:r w:rsidR="009842F0">
        <w:rPr>
          <w:b w:val="0"/>
        </w:rPr>
        <w:t>A</w:t>
      </w:r>
      <w:r w:rsidRPr="00F24649">
        <w:rPr>
          <w:b w:val="0"/>
        </w:rPr>
        <w:t>ppaltante all</w:t>
      </w:r>
      <w:r w:rsidR="00B97154">
        <w:rPr>
          <w:b w:val="0"/>
        </w:rPr>
        <w:t>’</w:t>
      </w:r>
      <w:r w:rsidRPr="00F24649">
        <w:rPr>
          <w:b w:val="0"/>
        </w:rPr>
        <w:t xml:space="preserve">utilizzazione dei dati di cui alla presente dichiarazione, ai fini della partecipazione alla gara e per gli eventuali procedimenti amministrativi e giurisdizionali conseguenti; ne autorizza la comunicazione ai funzionari e agli incaricati della Stazione </w:t>
      </w:r>
      <w:r w:rsidR="009842F0">
        <w:rPr>
          <w:b w:val="0"/>
        </w:rPr>
        <w:t>A</w:t>
      </w:r>
      <w:r w:rsidRPr="00F24649">
        <w:rPr>
          <w:b w:val="0"/>
        </w:rPr>
        <w:t>ppaltante, nonché agli eventuali controinteressati che ne facciano legittima e motivata richiesta. In ogni caso ha preso pienamente atto delle informazioni circa la tutela dei dati riportate nella documentazione di gara.</w:t>
      </w:r>
    </w:p>
    <w:p w14:paraId="7718E04D" w14:textId="2359436D" w:rsidR="00F2057D" w:rsidRPr="00F24649" w:rsidRDefault="00F2057D" w:rsidP="00F2057D">
      <w:pPr>
        <w:pStyle w:val="Corpotesto"/>
        <w:overflowPunct/>
        <w:adjustRightInd/>
        <w:spacing w:before="98" w:after="120"/>
        <w:ind w:right="101"/>
        <w:jc w:val="both"/>
        <w:textAlignment w:val="auto"/>
        <w:rPr>
          <w:b w:val="0"/>
        </w:rPr>
      </w:pPr>
      <w:r w:rsidRPr="00F2057D">
        <w:rPr>
          <w:b w:val="0"/>
        </w:rPr>
        <w:t>E’ vietata la partecipazione a più di un consorzio stabile (art. 67, comma 7, D.Lgs. n. 36/2023, come sostituito dal d. L.gs. n. 209/2024).</w:t>
      </w:r>
    </w:p>
    <w:p w14:paraId="6DFB0A16" w14:textId="36A88149" w:rsidR="00DD22CD" w:rsidRDefault="00DD22CD" w:rsidP="00DD22CD">
      <w:pPr>
        <w:pStyle w:val="NormaleWeb"/>
        <w:widowControl w:val="0"/>
        <w:spacing w:before="120" w:beforeAutospacing="0" w:after="120" w:afterAutospacing="0" w:line="240" w:lineRule="atLeast"/>
        <w:jc w:val="both"/>
        <w:rPr>
          <w:sz w:val="20"/>
          <w:szCs w:val="20"/>
        </w:rPr>
      </w:pPr>
      <w:r w:rsidRPr="00F24649">
        <w:rPr>
          <w:sz w:val="20"/>
          <w:szCs w:val="20"/>
        </w:rPr>
        <w:t>La presente dichiarazione può essere sottoposta a verifica ai sensi dell</w:t>
      </w:r>
      <w:r w:rsidR="00B97154">
        <w:rPr>
          <w:sz w:val="20"/>
          <w:szCs w:val="20"/>
        </w:rPr>
        <w:t>’</w:t>
      </w:r>
      <w:r w:rsidRPr="00F24649">
        <w:rPr>
          <w:sz w:val="20"/>
          <w:szCs w:val="20"/>
        </w:rPr>
        <w:t xml:space="preserve">articolo 71 del D.P.R. n. 445 del 2000; a tale scopo si autorizza espressamente la Stazione </w:t>
      </w:r>
      <w:r w:rsidR="001B0109">
        <w:rPr>
          <w:sz w:val="20"/>
          <w:szCs w:val="20"/>
        </w:rPr>
        <w:t>A</w:t>
      </w:r>
      <w:r w:rsidRPr="00F24649">
        <w:rPr>
          <w:sz w:val="20"/>
          <w:szCs w:val="20"/>
        </w:rPr>
        <w:t>ppaltante ad acquisire presso le pubbliche amministrazioni i dati necessari per le predette verifiche, qualora tali dati siano in possesso delle pred</w:t>
      </w:r>
      <w:r>
        <w:rPr>
          <w:sz w:val="20"/>
          <w:szCs w:val="20"/>
        </w:rPr>
        <w:t>ette pubbliche amministrazioni.</w:t>
      </w:r>
    </w:p>
    <w:p w14:paraId="52BECD26" w14:textId="58A8FD7C" w:rsidR="00DD22CD" w:rsidRDefault="00DD22CD" w:rsidP="00DD22CD">
      <w:pPr>
        <w:pStyle w:val="NormaleWeb"/>
        <w:widowControl w:val="0"/>
        <w:spacing w:before="240" w:beforeAutospacing="0" w:after="0" w:afterAutospacing="0" w:line="240" w:lineRule="atLeast"/>
        <w:jc w:val="both"/>
        <w:rPr>
          <w:sz w:val="20"/>
          <w:szCs w:val="20"/>
        </w:rPr>
      </w:pPr>
      <w:r w:rsidRPr="00F24649">
        <w:rPr>
          <w:sz w:val="20"/>
          <w:szCs w:val="20"/>
        </w:rPr>
        <w:t>Ai sensi degli articoli 75 e 76 del D.P.R. 28 dicembre 2000, n. 445, consapevole dell</w:t>
      </w:r>
      <w:r w:rsidR="00B97154">
        <w:rPr>
          <w:sz w:val="20"/>
          <w:szCs w:val="20"/>
        </w:rPr>
        <w:t>’</w:t>
      </w:r>
      <w:r w:rsidRPr="00F24649">
        <w:rPr>
          <w:sz w:val="20"/>
          <w:szCs w:val="20"/>
        </w:rPr>
        <w:t>esclusione dalla procedura, della decadenza dalla partecipazione e dall</w:t>
      </w:r>
      <w:r w:rsidR="00B97154">
        <w:rPr>
          <w:sz w:val="20"/>
          <w:szCs w:val="20"/>
        </w:rPr>
        <w:t>’</w:t>
      </w:r>
      <w:r w:rsidRPr="00F24649">
        <w:rPr>
          <w:sz w:val="20"/>
          <w:szCs w:val="20"/>
        </w:rPr>
        <w:t>eventuale aggiudicazione, nonché della responsabilità penale per falso, cui va incontro in caso di dichiarazione mendace o contenente dati non più rispondenti a verità, la presente dichiarazione, composta da numero ______ pagine, è sottoscritta in data ___/___/202</w:t>
      </w:r>
      <w:r>
        <w:rPr>
          <w:sz w:val="20"/>
          <w:szCs w:val="20"/>
        </w:rPr>
        <w:t>3</w:t>
      </w:r>
      <w:r w:rsidRPr="00F24649">
        <w:rPr>
          <w:sz w:val="20"/>
          <w:szCs w:val="20"/>
        </w:rPr>
        <w:t>.</w:t>
      </w:r>
    </w:p>
    <w:p w14:paraId="2BEAB0E5" w14:textId="77777777" w:rsidR="00B97154" w:rsidRPr="00B97154" w:rsidRDefault="00B97154" w:rsidP="00B97154">
      <w:pPr>
        <w:pStyle w:val="Nessunaspaziatura"/>
        <w:rPr>
          <w:sz w:val="20"/>
          <w:szCs w:val="20"/>
        </w:rPr>
      </w:pPr>
    </w:p>
    <w:p w14:paraId="7D9FD216" w14:textId="10937C5D" w:rsidR="00DD22CD" w:rsidRDefault="00DD22CD" w:rsidP="00DD22CD">
      <w:pPr>
        <w:spacing w:before="60" w:after="60"/>
        <w:jc w:val="center"/>
        <w:rPr>
          <w:iCs/>
          <w:sz w:val="20"/>
          <w:szCs w:val="20"/>
        </w:rPr>
      </w:pPr>
      <w:r w:rsidRPr="00F24649">
        <w:rPr>
          <w:iCs/>
          <w:sz w:val="20"/>
          <w:szCs w:val="20"/>
        </w:rPr>
        <w:t>(firma digitale del legale rappresentante del concorrente)</w:t>
      </w:r>
    </w:p>
    <w:p w14:paraId="30B01D19" w14:textId="77777777" w:rsidR="00E76E08" w:rsidRDefault="00E76E08" w:rsidP="00DD22CD">
      <w:pPr>
        <w:spacing w:before="60" w:after="60"/>
        <w:jc w:val="center"/>
        <w:rPr>
          <w:iCs/>
          <w:sz w:val="20"/>
          <w:szCs w:val="20"/>
        </w:rPr>
      </w:pPr>
    </w:p>
    <w:p w14:paraId="6C820D7A" w14:textId="6619DB44" w:rsidR="000D162E" w:rsidRDefault="000D162E" w:rsidP="00DD22CD">
      <w:pPr>
        <w:spacing w:before="60" w:after="60"/>
        <w:jc w:val="center"/>
        <w:rPr>
          <w:iCs/>
          <w:sz w:val="20"/>
          <w:szCs w:val="20"/>
        </w:rPr>
      </w:pPr>
      <w:r>
        <w:rPr>
          <w:iCs/>
          <w:sz w:val="20"/>
          <w:szCs w:val="20"/>
        </w:rPr>
        <w:t>______________________________________________</w:t>
      </w:r>
    </w:p>
    <w:p w14:paraId="221684C5" w14:textId="77777777" w:rsidR="00E76E08" w:rsidRDefault="00E76E08" w:rsidP="00DD22CD">
      <w:pPr>
        <w:spacing w:before="60" w:after="60"/>
        <w:jc w:val="center"/>
        <w:rPr>
          <w:iCs/>
          <w:sz w:val="20"/>
          <w:szCs w:val="20"/>
        </w:rPr>
      </w:pPr>
    </w:p>
    <w:bookmarkEnd w:id="0"/>
    <w:bookmarkEnd w:id="2"/>
    <w:p w14:paraId="33307E00" w14:textId="77777777" w:rsidR="00E76E08" w:rsidRPr="00E76E08" w:rsidRDefault="00E76E08" w:rsidP="00E76E08">
      <w:pPr>
        <w:jc w:val="center"/>
        <w:rPr>
          <w:sz w:val="20"/>
          <w:szCs w:val="20"/>
        </w:rPr>
      </w:pPr>
    </w:p>
    <w:sectPr w:rsidR="00E76E08" w:rsidRPr="00E76E08" w:rsidSect="000D162E">
      <w:headerReference w:type="default" r:id="rId8"/>
      <w:footerReference w:type="default" r:id="rId9"/>
      <w:footnotePr>
        <w:numRestart w:val="eachPage"/>
      </w:footnotePr>
      <w:endnotePr>
        <w:numFmt w:val="decimal"/>
        <w:numRestart w:val="eachSect"/>
      </w:endnotePr>
      <w:pgSz w:w="11906" w:h="16838" w:code="9"/>
      <w:pgMar w:top="2155" w:right="1134" w:bottom="1134" w:left="1134"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50D52" w14:textId="77777777" w:rsidR="00DB54D2" w:rsidRDefault="00DB54D2">
      <w:r>
        <w:separator/>
      </w:r>
    </w:p>
  </w:endnote>
  <w:endnote w:type="continuationSeparator" w:id="0">
    <w:p w14:paraId="44991853" w14:textId="77777777" w:rsidR="00DB54D2" w:rsidRDefault="00DB54D2">
      <w:r>
        <w:continuationSeparator/>
      </w:r>
    </w:p>
  </w:endnote>
  <w:endnote w:id="1">
    <w:p w14:paraId="51182BB5" w14:textId="66C61110" w:rsidR="00DD22CD" w:rsidRPr="00B97154" w:rsidRDefault="00DD22CD" w:rsidP="00B97154">
      <w:pPr>
        <w:pStyle w:val="Testonotadichiusur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Yi Baiti">
    <w:panose1 w:val="03000500000000000000"/>
    <w:charset w:val="00"/>
    <w:family w:val="script"/>
    <w:pitch w:val="variable"/>
    <w:sig w:usb0="80000003" w:usb1="00010402" w:usb2="00080002"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154330"/>
      <w:docPartObj>
        <w:docPartGallery w:val="Page Numbers (Bottom of Page)"/>
        <w:docPartUnique/>
      </w:docPartObj>
    </w:sdtPr>
    <w:sdtEndPr>
      <w:rPr>
        <w:sz w:val="16"/>
        <w:szCs w:val="16"/>
      </w:rPr>
    </w:sdtEndPr>
    <w:sdtContent>
      <w:p w14:paraId="4514B3B3" w14:textId="77777777" w:rsidR="00B97154" w:rsidRPr="00B97154" w:rsidRDefault="00B97154" w:rsidP="00B97154">
        <w:pPr>
          <w:pStyle w:val="Pidipagina"/>
          <w:jc w:val="right"/>
          <w:rPr>
            <w:sz w:val="16"/>
            <w:szCs w:val="16"/>
          </w:rPr>
        </w:pPr>
        <w:r w:rsidRPr="00B97154">
          <w:rPr>
            <w:sz w:val="16"/>
            <w:szCs w:val="16"/>
          </w:rPr>
          <w:fldChar w:fldCharType="begin"/>
        </w:r>
        <w:r w:rsidRPr="00B97154">
          <w:rPr>
            <w:sz w:val="16"/>
            <w:szCs w:val="16"/>
          </w:rPr>
          <w:instrText>PAGE   \* MERGEFORMAT</w:instrText>
        </w:r>
        <w:r w:rsidRPr="00B97154">
          <w:rPr>
            <w:sz w:val="16"/>
            <w:szCs w:val="16"/>
          </w:rPr>
          <w:fldChar w:fldCharType="separate"/>
        </w:r>
        <w:r w:rsidR="00A7665F">
          <w:rPr>
            <w:noProof/>
            <w:sz w:val="16"/>
            <w:szCs w:val="16"/>
          </w:rPr>
          <w:t>2</w:t>
        </w:r>
        <w:r w:rsidRPr="00B97154">
          <w:rPr>
            <w:sz w:val="16"/>
            <w:szCs w:val="16"/>
          </w:rPr>
          <w:fldChar w:fldCharType="end"/>
        </w:r>
      </w:p>
    </w:sdtContent>
  </w:sdt>
  <w:p w14:paraId="463EC4A6" w14:textId="77777777" w:rsidR="00B97154" w:rsidRPr="00745CB4" w:rsidRDefault="00B97154" w:rsidP="00B97154">
    <w:pPr>
      <w:pStyle w:val="Pidipagina"/>
      <w:jc w:val="center"/>
      <w:rPr>
        <w:rFonts w:ascii="Microsoft Yi Baiti" w:eastAsia="Microsoft Yi Baiti" w:hAnsi="Microsoft Yi Baiti"/>
        <w:sz w:val="6"/>
        <w:szCs w:val="6"/>
      </w:rPr>
    </w:pPr>
    <w:r w:rsidRPr="00745CB4">
      <w:rPr>
        <w:noProof/>
        <w:sz w:val="10"/>
        <w:szCs w:val="10"/>
      </w:rPr>
      <mc:AlternateContent>
        <mc:Choice Requires="wps">
          <w:drawing>
            <wp:anchor distT="0" distB="0" distL="114300" distR="114300" simplePos="0" relativeHeight="251660288" behindDoc="0" locked="0" layoutInCell="1" allowOverlap="1" wp14:anchorId="3B62CB77" wp14:editId="58247676">
              <wp:simplePos x="0" y="0"/>
              <wp:positionH relativeFrom="column">
                <wp:posOffset>-6350</wp:posOffset>
              </wp:positionH>
              <wp:positionV relativeFrom="paragraph">
                <wp:posOffset>38529</wp:posOffset>
              </wp:positionV>
              <wp:extent cx="6162675" cy="0"/>
              <wp:effectExtent l="0" t="0" r="0" b="0"/>
              <wp:wrapNone/>
              <wp:docPr id="1590924644" name="Connettore diritto 1590924644"/>
              <wp:cNvGraphicFramePr/>
              <a:graphic xmlns:a="http://schemas.openxmlformats.org/drawingml/2006/main">
                <a:graphicData uri="http://schemas.microsoft.com/office/word/2010/wordprocessingShape">
                  <wps:wsp>
                    <wps:cNvCnPr/>
                    <wps:spPr>
                      <a:xfrm flipH="1">
                        <a:off x="0" y="0"/>
                        <a:ext cx="6162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5AC301" id="Connettore diritto 1590924644"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3.05pt" to="484.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" strokecolor="#4472c4 [3204]" strokeweight=".5pt">
              <v:stroke joinstyle="miter"/>
            </v:line>
          </w:pict>
        </mc:Fallback>
      </mc:AlternateContent>
    </w:r>
  </w:p>
  <w:p w14:paraId="710B0059" w14:textId="77777777" w:rsidR="00B97154" w:rsidRPr="00C540E9" w:rsidRDefault="00B97154" w:rsidP="00B97154">
    <w:pPr>
      <w:pStyle w:val="Pidipagina"/>
      <w:spacing w:after="60"/>
      <w:jc w:val="center"/>
      <w:rPr>
        <w:rFonts w:ascii="Microsoft Yi Baiti" w:eastAsia="Microsoft Yi Baiti" w:hAnsi="Microsoft Yi Baiti"/>
        <w:sz w:val="18"/>
        <w:szCs w:val="18"/>
      </w:rPr>
    </w:pPr>
    <w:r w:rsidRPr="00C540E9">
      <w:rPr>
        <w:rFonts w:ascii="Microsoft Yi Baiti" w:eastAsia="Microsoft Yi Baiti" w:hAnsi="Microsoft Yi Baiti" w:hint="eastAsia"/>
        <w:sz w:val="18"/>
        <w:szCs w:val="18"/>
      </w:rPr>
      <w:t xml:space="preserve">Centrale Unica di Committenza della Provincia di Latina – Via A. Costa, 1 – 04100 Latina (LT) – </w:t>
    </w:r>
    <w:hyperlink r:id="rId1" w:history="1">
      <w:r w:rsidRPr="00C540E9">
        <w:rPr>
          <w:rStyle w:val="Collegamentoipertestuale"/>
          <w:rFonts w:ascii="Microsoft Yi Baiti" w:eastAsia="Microsoft Yi Baiti" w:hAnsi="Microsoft Yi Baiti" w:hint="eastAsia"/>
          <w:sz w:val="18"/>
          <w:szCs w:val="18"/>
        </w:rPr>
        <w:t>www.provincia.latina.it</w:t>
      </w:r>
    </w:hyperlink>
  </w:p>
  <w:p w14:paraId="48FDE8D1" w14:textId="4A75C083" w:rsidR="006576C2" w:rsidRPr="00C540E9" w:rsidRDefault="006576C2" w:rsidP="006576C2">
    <w:pPr>
      <w:pStyle w:val="Pidipagina"/>
      <w:jc w:val="center"/>
      <w:rPr>
        <w:rFonts w:ascii="Microsoft Yi Baiti" w:eastAsia="Microsoft Yi Baiti" w:hAnsi="Microsoft Yi Baiti"/>
        <w:sz w:val="18"/>
        <w:szCs w:val="18"/>
      </w:rPr>
    </w:pPr>
    <w:r w:rsidRPr="00C540E9">
      <w:rPr>
        <w:rFonts w:ascii="Microsoft Yi Baiti" w:eastAsia="Microsoft Yi Baiti" w:hAnsi="Microsoft Yi Baiti" w:hint="eastAsia"/>
        <w:sz w:val="18"/>
        <w:szCs w:val="18"/>
      </w:rPr>
      <w:t xml:space="preserve">Comune di </w:t>
    </w:r>
    <w:r>
      <w:rPr>
        <w:rFonts w:ascii="Microsoft Yi Baiti" w:eastAsia="Microsoft Yi Baiti" w:hAnsi="Microsoft Yi Baiti"/>
        <w:sz w:val="18"/>
        <w:szCs w:val="18"/>
      </w:rPr>
      <w:t>Itri</w:t>
    </w:r>
    <w:r w:rsidRPr="00C540E9">
      <w:rPr>
        <w:rFonts w:ascii="Microsoft Yi Baiti" w:eastAsia="Microsoft Yi Baiti" w:hAnsi="Microsoft Yi Baiti" w:hint="eastAsia"/>
        <w:sz w:val="18"/>
        <w:szCs w:val="18"/>
      </w:rPr>
      <w:t xml:space="preserve"> – </w:t>
    </w:r>
    <w:r>
      <w:rPr>
        <w:rFonts w:ascii="Microsoft Yi Baiti" w:eastAsia="Microsoft Yi Baiti" w:hAnsi="Microsoft Yi Baiti"/>
        <w:sz w:val="18"/>
        <w:szCs w:val="18"/>
      </w:rPr>
      <w:t>Piazza Umberto I, 1</w:t>
    </w:r>
    <w:r w:rsidRPr="00C540E9">
      <w:rPr>
        <w:rFonts w:ascii="Microsoft Yi Baiti" w:eastAsia="Microsoft Yi Baiti" w:hAnsi="Microsoft Yi Baiti" w:hint="eastAsia"/>
        <w:sz w:val="18"/>
        <w:szCs w:val="18"/>
      </w:rPr>
      <w:t xml:space="preserve"> – 040</w:t>
    </w:r>
    <w:r>
      <w:rPr>
        <w:rFonts w:ascii="Microsoft Yi Baiti" w:eastAsia="Microsoft Yi Baiti" w:hAnsi="Microsoft Yi Baiti"/>
        <w:sz w:val="18"/>
        <w:szCs w:val="18"/>
      </w:rPr>
      <w:t>20</w:t>
    </w:r>
    <w:r w:rsidRPr="00C540E9">
      <w:rPr>
        <w:rFonts w:ascii="Microsoft Yi Baiti" w:eastAsia="Microsoft Yi Baiti" w:hAnsi="Microsoft Yi Baiti" w:hint="eastAsia"/>
        <w:sz w:val="18"/>
        <w:szCs w:val="18"/>
      </w:rPr>
      <w:t xml:space="preserve"> </w:t>
    </w:r>
    <w:r>
      <w:rPr>
        <w:rFonts w:ascii="Microsoft Yi Baiti" w:eastAsia="Microsoft Yi Baiti" w:hAnsi="Microsoft Yi Baiti"/>
        <w:sz w:val="18"/>
        <w:szCs w:val="18"/>
      </w:rPr>
      <w:t>Itri</w:t>
    </w:r>
    <w:r w:rsidRPr="00C540E9">
      <w:rPr>
        <w:rFonts w:ascii="Microsoft Yi Baiti" w:eastAsia="Microsoft Yi Baiti" w:hAnsi="Microsoft Yi Baiti" w:hint="eastAsia"/>
        <w:sz w:val="18"/>
        <w:szCs w:val="18"/>
      </w:rPr>
      <w:t xml:space="preserve"> (LT) –</w:t>
    </w:r>
    <w:r>
      <w:rPr>
        <w:rFonts w:ascii="Microsoft Yi Baiti" w:eastAsia="Microsoft Yi Baiti" w:hAnsi="Microsoft Yi Baiti"/>
        <w:sz w:val="18"/>
        <w:szCs w:val="18"/>
      </w:rPr>
      <w:t xml:space="preserve"> </w:t>
    </w:r>
    <w:r w:rsidRPr="0076594D">
      <w:rPr>
        <w:rStyle w:val="Collegamentoipertestuale"/>
        <w:rFonts w:ascii="Microsoft Yi Baiti" w:eastAsia="Microsoft Yi Baiti" w:hAnsi="Microsoft Yi Baiti"/>
        <w:sz w:val="18"/>
        <w:szCs w:val="18"/>
      </w:rPr>
      <w:t>http://www.comune.itri.lt.it/</w:t>
    </w:r>
  </w:p>
  <w:p w14:paraId="4FC81EE3" w14:textId="2D0C1F2C" w:rsidR="006F0BE7" w:rsidRPr="00B97154" w:rsidRDefault="006F0BE7" w:rsidP="00B9715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07C3E" w14:textId="77777777" w:rsidR="00DB54D2" w:rsidRDefault="00DB54D2">
      <w:r>
        <w:separator/>
      </w:r>
    </w:p>
  </w:footnote>
  <w:footnote w:type="continuationSeparator" w:id="0">
    <w:p w14:paraId="454B4C6A" w14:textId="77777777" w:rsidR="00DB54D2" w:rsidRDefault="00DB54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67C74" w14:textId="77777777" w:rsidR="000D162E" w:rsidRDefault="000D162E" w:rsidP="000D162E">
    <w:pPr>
      <w:pStyle w:val="Intestazione"/>
      <w:jc w:val="center"/>
      <w:rPr>
        <w:noProof/>
      </w:rPr>
    </w:pPr>
    <w:r>
      <w:rPr>
        <w:noProof/>
      </w:rPr>
      <w:drawing>
        <wp:anchor distT="0" distB="0" distL="114300" distR="114300" simplePos="0" relativeHeight="251659264" behindDoc="1" locked="0" layoutInCell="1" allowOverlap="1" wp14:anchorId="3AA160AB" wp14:editId="5C0648BA">
          <wp:simplePos x="0" y="0"/>
          <wp:positionH relativeFrom="column">
            <wp:posOffset>4667172</wp:posOffset>
          </wp:positionH>
          <wp:positionV relativeFrom="paragraph">
            <wp:posOffset>97741</wp:posOffset>
          </wp:positionV>
          <wp:extent cx="628015" cy="650875"/>
          <wp:effectExtent l="0" t="0" r="635" b="0"/>
          <wp:wrapNone/>
          <wp:docPr id="151401857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650875"/>
                  </a:xfrm>
                  <a:prstGeom prst="rect">
                    <a:avLst/>
                  </a:prstGeom>
                  <a:noFill/>
                </pic:spPr>
              </pic:pic>
            </a:graphicData>
          </a:graphic>
          <wp14:sizeRelH relativeFrom="page">
            <wp14:pctWidth>0</wp14:pctWidth>
          </wp14:sizeRelH>
          <wp14:sizeRelV relativeFrom="page">
            <wp14:pctHeight>0</wp14:pctHeight>
          </wp14:sizeRelV>
        </wp:anchor>
      </w:drawing>
    </w:r>
  </w:p>
  <w:p w14:paraId="6BD142BB" w14:textId="77777777" w:rsidR="000D162E" w:rsidRDefault="000D162E" w:rsidP="000D162E">
    <w:pPr>
      <w:pStyle w:val="Intestazione"/>
      <w:tabs>
        <w:tab w:val="center" w:pos="5350"/>
        <w:tab w:val="left" w:pos="7223"/>
        <w:tab w:val="left" w:pos="8190"/>
        <w:tab w:val="left" w:pos="8790"/>
      </w:tabs>
    </w:pPr>
    <w:bookmarkStart w:id="5" w:name="_Hlk177457548"/>
    <w:r>
      <w:rPr>
        <w:noProof/>
      </w:rPr>
      <w:drawing>
        <wp:anchor distT="0" distB="0" distL="114300" distR="114300" simplePos="0" relativeHeight="251657216" behindDoc="1" locked="0" layoutInCell="1" allowOverlap="1" wp14:anchorId="7820E1C8" wp14:editId="2082AA2C">
          <wp:simplePos x="0" y="0"/>
          <wp:positionH relativeFrom="margin">
            <wp:posOffset>50597</wp:posOffset>
          </wp:positionH>
          <wp:positionV relativeFrom="paragraph">
            <wp:posOffset>128905</wp:posOffset>
          </wp:positionV>
          <wp:extent cx="2949575" cy="532130"/>
          <wp:effectExtent l="0" t="0" r="3175" b="1270"/>
          <wp:wrapNone/>
          <wp:docPr id="1926592828" name="Immagine 1926592828" descr="Comune di Itri - sito web ufficiale dell'Amministrazione comun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une di Itri - sito web ufficiale dell'Amministrazione comuna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49575" cy="532130"/>
                  </a:xfrm>
                  <a:prstGeom prst="rect">
                    <a:avLst/>
                  </a:prstGeom>
                  <a:noFill/>
                  <a:ln>
                    <a:noFill/>
                  </a:ln>
                </pic:spPr>
              </pic:pic>
            </a:graphicData>
          </a:graphic>
          <wp14:sizeRelH relativeFrom="page">
            <wp14:pctWidth>0</wp14:pctWidth>
          </wp14:sizeRelH>
          <wp14:sizeRelV relativeFrom="page">
            <wp14:pctHeight>0</wp14:pctHeight>
          </wp14:sizeRelV>
        </wp:anchor>
      </w:drawing>
    </w:r>
    <w:r>
      <w:tab/>
    </w:r>
    <w:bookmarkEnd w:id="5"/>
    <w:r>
      <w:tab/>
    </w:r>
    <w:r>
      <w:tab/>
    </w:r>
    <w:r>
      <w:tab/>
    </w:r>
    <w:r>
      <w:tab/>
    </w:r>
  </w:p>
  <w:p w14:paraId="55FA02E8" w14:textId="77777777" w:rsidR="000D162E" w:rsidRDefault="000D162E" w:rsidP="000D162E">
    <w:pPr>
      <w:tabs>
        <w:tab w:val="left" w:pos="1985"/>
      </w:tabs>
      <w:ind w:left="6237" w:hanging="5670"/>
      <w:jc w:val="center"/>
      <w:rPr>
        <w:rFonts w:ascii="Arial" w:hAnsi="Arial" w:cs="Arial"/>
        <w:b/>
        <w:bCs/>
        <w:sz w:val="20"/>
        <w:szCs w:val="20"/>
      </w:rPr>
    </w:pPr>
    <w:bookmarkStart w:id="6" w:name="_Hlk179186332"/>
  </w:p>
  <w:p w14:paraId="734E6B99" w14:textId="77777777" w:rsidR="000D162E" w:rsidRDefault="000D162E" w:rsidP="000D162E">
    <w:pPr>
      <w:tabs>
        <w:tab w:val="left" w:pos="1985"/>
      </w:tabs>
      <w:ind w:left="6237" w:hanging="5670"/>
      <w:jc w:val="center"/>
      <w:rPr>
        <w:rFonts w:ascii="Arial" w:hAnsi="Arial" w:cs="Arial"/>
        <w:b/>
        <w:bCs/>
        <w:sz w:val="20"/>
        <w:szCs w:val="20"/>
      </w:rPr>
    </w:pPr>
  </w:p>
  <w:p w14:paraId="2282CD50" w14:textId="77777777" w:rsidR="000D162E" w:rsidRDefault="000D162E" w:rsidP="000D162E">
    <w:pPr>
      <w:tabs>
        <w:tab w:val="left" w:pos="1985"/>
      </w:tabs>
      <w:ind w:left="6237" w:hanging="5670"/>
      <w:jc w:val="center"/>
      <w:rPr>
        <w:rFonts w:ascii="Arial" w:hAnsi="Arial" w:cs="Arial"/>
        <w:b/>
        <w:bCs/>
        <w:sz w:val="20"/>
        <w:szCs w:val="20"/>
      </w:rPr>
    </w:pPr>
  </w:p>
  <w:p w14:paraId="0F0B2BF0" w14:textId="77777777" w:rsidR="000D162E" w:rsidRPr="001F1385" w:rsidRDefault="000D162E" w:rsidP="000D162E">
    <w:pPr>
      <w:tabs>
        <w:tab w:val="left" w:pos="1985"/>
      </w:tabs>
      <w:ind w:left="6237" w:hanging="5670"/>
      <w:jc w:val="center"/>
      <w:rPr>
        <w:sz w:val="20"/>
        <w:szCs w:val="20"/>
      </w:rPr>
    </w:pPr>
    <w:r w:rsidRPr="00745CB4">
      <w:rPr>
        <w:noProof/>
        <w:sz w:val="10"/>
        <w:szCs w:val="10"/>
      </w:rPr>
      <mc:AlternateContent>
        <mc:Choice Requires="wps">
          <w:drawing>
            <wp:anchor distT="0" distB="0" distL="114300" distR="114300" simplePos="0" relativeHeight="251661312" behindDoc="0" locked="0" layoutInCell="1" allowOverlap="1" wp14:anchorId="4FC71ED8" wp14:editId="24F71B8A">
              <wp:simplePos x="0" y="0"/>
              <wp:positionH relativeFrom="column">
                <wp:posOffset>0</wp:posOffset>
              </wp:positionH>
              <wp:positionV relativeFrom="paragraph">
                <wp:posOffset>296901</wp:posOffset>
              </wp:positionV>
              <wp:extent cx="6162675" cy="0"/>
              <wp:effectExtent l="0" t="0" r="0" b="0"/>
              <wp:wrapNone/>
              <wp:docPr id="1769103510" name="Connettore diritto 1769103510"/>
              <wp:cNvGraphicFramePr/>
              <a:graphic xmlns:a="http://schemas.openxmlformats.org/drawingml/2006/main">
                <a:graphicData uri="http://schemas.microsoft.com/office/word/2010/wordprocessingShape">
                  <wps:wsp>
                    <wps:cNvCnPr/>
                    <wps:spPr>
                      <a:xfrm flipH="1">
                        <a:off x="0" y="0"/>
                        <a:ext cx="6162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EA498" id="Connettore diritto 176910351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3.4pt" to="485.2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" strokecolor="#4472c4 [3204]" strokeweight=".5pt">
              <v:stroke joinstyle="miter"/>
            </v:line>
          </w:pict>
        </mc:Fallback>
      </mc:AlternateContent>
    </w:r>
    <w:r>
      <w:rPr>
        <w:rFonts w:ascii="Arial" w:hAnsi="Arial" w:cs="Arial"/>
        <w:b/>
        <w:bCs/>
        <w:sz w:val="20"/>
        <w:szCs w:val="20"/>
      </w:rPr>
      <w:t xml:space="preserve">                                                                                                   </w:t>
    </w:r>
    <w:r w:rsidRPr="00F10A54">
      <w:rPr>
        <w:rFonts w:ascii="Arial" w:hAnsi="Arial" w:cs="Arial"/>
        <w:b/>
        <w:bCs/>
        <w:sz w:val="20"/>
        <w:szCs w:val="20"/>
      </w:rPr>
      <w:t xml:space="preserve">CENTRALE UNICA DI COMMITTENZA </w:t>
    </w:r>
    <w:r>
      <w:rPr>
        <w:rFonts w:ascii="Arial" w:hAnsi="Arial" w:cs="Arial"/>
        <w:b/>
        <w:bCs/>
        <w:sz w:val="20"/>
        <w:szCs w:val="20"/>
      </w:rPr>
      <w:t xml:space="preserve">                            </w:t>
    </w:r>
    <w:r w:rsidRPr="00F10A54">
      <w:rPr>
        <w:rFonts w:ascii="Arial" w:hAnsi="Arial" w:cs="Arial"/>
        <w:b/>
        <w:bCs/>
        <w:sz w:val="20"/>
        <w:szCs w:val="20"/>
      </w:rPr>
      <w:t>DELLA PROVINCIA DI LATINA</w:t>
    </w:r>
    <w:bookmarkEnd w: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B4B1B"/>
    <w:multiLevelType w:val="hybridMultilevel"/>
    <w:tmpl w:val="D12898D4"/>
    <w:lvl w:ilvl="0" w:tplc="95E05BFC">
      <w:start w:val="1"/>
      <w:numFmt w:val="decimal"/>
      <w:lvlText w:val="%1)"/>
      <w:lvlJc w:val="left"/>
      <w:pPr>
        <w:ind w:left="720" w:hanging="360"/>
      </w:pPr>
      <w:rPr>
        <w:rFonts w:ascii="Times New Roman" w:eastAsia="Times New Roman" w:hAnsi="Times New Roman" w:cs="Times New Roman"/>
        <w:b w:val="0"/>
        <w:bC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823DF0"/>
    <w:multiLevelType w:val="hybridMultilevel"/>
    <w:tmpl w:val="6AF2643C"/>
    <w:lvl w:ilvl="0" w:tplc="0410000B">
      <w:start w:val="1"/>
      <w:numFmt w:val="bullet"/>
      <w:lvlText w:val=""/>
      <w:lvlJc w:val="left"/>
      <w:pPr>
        <w:ind w:left="1776" w:hanging="360"/>
      </w:pPr>
      <w:rPr>
        <w:rFonts w:ascii="Wingdings" w:hAnsi="Wingdings"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2" w15:restartNumberingAfterBreak="0">
    <w:nsid w:val="24BE3A50"/>
    <w:multiLevelType w:val="hybridMultilevel"/>
    <w:tmpl w:val="87BE2EE4"/>
    <w:lvl w:ilvl="0" w:tplc="491C4430">
      <w:start w:val="1"/>
      <w:numFmt w:val="decimal"/>
      <w:lvlText w:val="%1)"/>
      <w:lvlJc w:val="left"/>
      <w:pPr>
        <w:ind w:left="720" w:hanging="360"/>
      </w:pPr>
      <w:rPr>
        <w:rFonts w:ascii="Times New Roman" w:eastAsia="Times New Roman"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EA26AB"/>
    <w:multiLevelType w:val="hybridMultilevel"/>
    <w:tmpl w:val="00BC71F0"/>
    <w:lvl w:ilvl="0" w:tplc="D34462C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2C3F34A5"/>
    <w:multiLevelType w:val="hybridMultilevel"/>
    <w:tmpl w:val="A4562738"/>
    <w:lvl w:ilvl="0" w:tplc="8EBEB240">
      <w:start w:val="9"/>
      <w:numFmt w:val="decimal"/>
      <w:lvlText w:val="%1)"/>
      <w:lvlJc w:val="left"/>
      <w:pPr>
        <w:ind w:left="712" w:hanging="428"/>
      </w:pPr>
      <w:rPr>
        <w:rFonts w:hint="default"/>
        <w:i w:val="0"/>
        <w:iCs/>
        <w:w w:val="1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B802808"/>
    <w:multiLevelType w:val="hybridMultilevel"/>
    <w:tmpl w:val="FC1C4B8A"/>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 w15:restartNumberingAfterBreak="0">
    <w:nsid w:val="4E0E2B65"/>
    <w:multiLevelType w:val="hybridMultilevel"/>
    <w:tmpl w:val="D788FA72"/>
    <w:lvl w:ilvl="0" w:tplc="0410000F">
      <w:start w:val="1"/>
      <w:numFmt w:val="decimal"/>
      <w:lvlText w:val="%1."/>
      <w:lvlJc w:val="left"/>
      <w:pPr>
        <w:ind w:left="1003" w:hanging="360"/>
      </w:pPr>
    </w:lvl>
    <w:lvl w:ilvl="1" w:tplc="04100019" w:tentative="1">
      <w:start w:val="1"/>
      <w:numFmt w:val="lowerLetter"/>
      <w:lvlText w:val="%2."/>
      <w:lvlJc w:val="left"/>
      <w:pPr>
        <w:ind w:left="1723" w:hanging="360"/>
      </w:pPr>
    </w:lvl>
    <w:lvl w:ilvl="2" w:tplc="0410001B" w:tentative="1">
      <w:start w:val="1"/>
      <w:numFmt w:val="lowerRoman"/>
      <w:lvlText w:val="%3."/>
      <w:lvlJc w:val="right"/>
      <w:pPr>
        <w:ind w:left="2443" w:hanging="180"/>
      </w:pPr>
    </w:lvl>
    <w:lvl w:ilvl="3" w:tplc="0410000F" w:tentative="1">
      <w:start w:val="1"/>
      <w:numFmt w:val="decimal"/>
      <w:lvlText w:val="%4."/>
      <w:lvlJc w:val="left"/>
      <w:pPr>
        <w:ind w:left="3163" w:hanging="360"/>
      </w:pPr>
    </w:lvl>
    <w:lvl w:ilvl="4" w:tplc="04100019" w:tentative="1">
      <w:start w:val="1"/>
      <w:numFmt w:val="lowerLetter"/>
      <w:lvlText w:val="%5."/>
      <w:lvlJc w:val="left"/>
      <w:pPr>
        <w:ind w:left="3883" w:hanging="360"/>
      </w:pPr>
    </w:lvl>
    <w:lvl w:ilvl="5" w:tplc="0410001B" w:tentative="1">
      <w:start w:val="1"/>
      <w:numFmt w:val="lowerRoman"/>
      <w:lvlText w:val="%6."/>
      <w:lvlJc w:val="right"/>
      <w:pPr>
        <w:ind w:left="4603" w:hanging="180"/>
      </w:pPr>
    </w:lvl>
    <w:lvl w:ilvl="6" w:tplc="0410000F" w:tentative="1">
      <w:start w:val="1"/>
      <w:numFmt w:val="decimal"/>
      <w:lvlText w:val="%7."/>
      <w:lvlJc w:val="left"/>
      <w:pPr>
        <w:ind w:left="5323" w:hanging="360"/>
      </w:pPr>
    </w:lvl>
    <w:lvl w:ilvl="7" w:tplc="04100019" w:tentative="1">
      <w:start w:val="1"/>
      <w:numFmt w:val="lowerLetter"/>
      <w:lvlText w:val="%8."/>
      <w:lvlJc w:val="left"/>
      <w:pPr>
        <w:ind w:left="6043" w:hanging="360"/>
      </w:pPr>
    </w:lvl>
    <w:lvl w:ilvl="8" w:tplc="0410001B" w:tentative="1">
      <w:start w:val="1"/>
      <w:numFmt w:val="lowerRoman"/>
      <w:lvlText w:val="%9."/>
      <w:lvlJc w:val="right"/>
      <w:pPr>
        <w:ind w:left="6763" w:hanging="180"/>
      </w:pPr>
    </w:lvl>
  </w:abstractNum>
  <w:abstractNum w:abstractNumId="7" w15:restartNumberingAfterBreak="0">
    <w:nsid w:val="67771794"/>
    <w:multiLevelType w:val="hybridMultilevel"/>
    <w:tmpl w:val="D83C17F4"/>
    <w:lvl w:ilvl="0" w:tplc="12BC1D48">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8" w15:restartNumberingAfterBreak="0">
    <w:nsid w:val="67D059DE"/>
    <w:multiLevelType w:val="hybridMultilevel"/>
    <w:tmpl w:val="BAB06D4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5BB5DD2"/>
    <w:multiLevelType w:val="hybridMultilevel"/>
    <w:tmpl w:val="0DDE5C16"/>
    <w:lvl w:ilvl="0" w:tplc="0410000B">
      <w:start w:val="1"/>
      <w:numFmt w:val="bullet"/>
      <w:lvlText w:val=""/>
      <w:lvlJc w:val="left"/>
      <w:pPr>
        <w:ind w:left="1996" w:hanging="360"/>
      </w:pPr>
      <w:rPr>
        <w:rFonts w:ascii="Wingdings" w:hAnsi="Wingdings" w:hint="default"/>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num w:numId="1">
    <w:abstractNumId w:val="7"/>
  </w:num>
  <w:num w:numId="2">
    <w:abstractNumId w:val="2"/>
  </w:num>
  <w:num w:numId="3">
    <w:abstractNumId w:val="5"/>
  </w:num>
  <w:num w:numId="4">
    <w:abstractNumId w:val="1"/>
  </w:num>
  <w:num w:numId="5">
    <w:abstractNumId w:val="9"/>
  </w:num>
  <w:num w:numId="6">
    <w:abstractNumId w:val="8"/>
  </w:num>
  <w:num w:numId="7">
    <w:abstractNumId w:val="6"/>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283"/>
  <w:doNotShadeFormData/>
  <w:noPunctuationKerning/>
  <w:characterSpacingControl w:val="doNotCompress"/>
  <w:hdrShapeDefaults>
    <o:shapedefaults v:ext="edit" spidmax="2049"/>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54F"/>
    <w:rsid w:val="00004490"/>
    <w:rsid w:val="00005005"/>
    <w:rsid w:val="00010EEC"/>
    <w:rsid w:val="000121A1"/>
    <w:rsid w:val="000143CC"/>
    <w:rsid w:val="000206C4"/>
    <w:rsid w:val="0003163A"/>
    <w:rsid w:val="00031C7A"/>
    <w:rsid w:val="00032874"/>
    <w:rsid w:val="00042536"/>
    <w:rsid w:val="000501B5"/>
    <w:rsid w:val="00050862"/>
    <w:rsid w:val="000510EE"/>
    <w:rsid w:val="00051830"/>
    <w:rsid w:val="000548AE"/>
    <w:rsid w:val="00056202"/>
    <w:rsid w:val="000613B5"/>
    <w:rsid w:val="000618C0"/>
    <w:rsid w:val="00070200"/>
    <w:rsid w:val="0007170C"/>
    <w:rsid w:val="00075D22"/>
    <w:rsid w:val="00076B38"/>
    <w:rsid w:val="00080318"/>
    <w:rsid w:val="0008634B"/>
    <w:rsid w:val="00090E88"/>
    <w:rsid w:val="00094828"/>
    <w:rsid w:val="00094F0E"/>
    <w:rsid w:val="000965D3"/>
    <w:rsid w:val="000A3A89"/>
    <w:rsid w:val="000A6341"/>
    <w:rsid w:val="000B569E"/>
    <w:rsid w:val="000C1397"/>
    <w:rsid w:val="000C2573"/>
    <w:rsid w:val="000C4B01"/>
    <w:rsid w:val="000C506A"/>
    <w:rsid w:val="000C5347"/>
    <w:rsid w:val="000C5C08"/>
    <w:rsid w:val="000C7899"/>
    <w:rsid w:val="000D162E"/>
    <w:rsid w:val="000D5D1A"/>
    <w:rsid w:val="000E0265"/>
    <w:rsid w:val="000F15A2"/>
    <w:rsid w:val="000F4600"/>
    <w:rsid w:val="000F5D77"/>
    <w:rsid w:val="00107AD4"/>
    <w:rsid w:val="001100EE"/>
    <w:rsid w:val="00111860"/>
    <w:rsid w:val="001135DB"/>
    <w:rsid w:val="00117C59"/>
    <w:rsid w:val="00120C03"/>
    <w:rsid w:val="00120CF2"/>
    <w:rsid w:val="0012348A"/>
    <w:rsid w:val="0012403F"/>
    <w:rsid w:val="001242AC"/>
    <w:rsid w:val="001401A0"/>
    <w:rsid w:val="00141345"/>
    <w:rsid w:val="00141D5F"/>
    <w:rsid w:val="00144B6D"/>
    <w:rsid w:val="001459D9"/>
    <w:rsid w:val="00147A26"/>
    <w:rsid w:val="00151DAE"/>
    <w:rsid w:val="00152528"/>
    <w:rsid w:val="00152A95"/>
    <w:rsid w:val="0015327A"/>
    <w:rsid w:val="001575A6"/>
    <w:rsid w:val="00157F99"/>
    <w:rsid w:val="00160DF3"/>
    <w:rsid w:val="001638EC"/>
    <w:rsid w:val="001638EE"/>
    <w:rsid w:val="001642BF"/>
    <w:rsid w:val="00166C87"/>
    <w:rsid w:val="0017060B"/>
    <w:rsid w:val="00170D3F"/>
    <w:rsid w:val="00174A67"/>
    <w:rsid w:val="00177054"/>
    <w:rsid w:val="00181408"/>
    <w:rsid w:val="0019298A"/>
    <w:rsid w:val="001974FB"/>
    <w:rsid w:val="001A136C"/>
    <w:rsid w:val="001A314B"/>
    <w:rsid w:val="001A7078"/>
    <w:rsid w:val="001B0109"/>
    <w:rsid w:val="001B2A3D"/>
    <w:rsid w:val="001B4A0E"/>
    <w:rsid w:val="001C07D6"/>
    <w:rsid w:val="001D0E62"/>
    <w:rsid w:val="001D3854"/>
    <w:rsid w:val="001D48F4"/>
    <w:rsid w:val="001D5611"/>
    <w:rsid w:val="001D563B"/>
    <w:rsid w:val="001E0549"/>
    <w:rsid w:val="001E1CDC"/>
    <w:rsid w:val="001E437A"/>
    <w:rsid w:val="001F09F3"/>
    <w:rsid w:val="001F0D33"/>
    <w:rsid w:val="001F65A1"/>
    <w:rsid w:val="001F7565"/>
    <w:rsid w:val="001F7CBE"/>
    <w:rsid w:val="00200D83"/>
    <w:rsid w:val="00202B20"/>
    <w:rsid w:val="00204225"/>
    <w:rsid w:val="0020563D"/>
    <w:rsid w:val="00207E96"/>
    <w:rsid w:val="00215576"/>
    <w:rsid w:val="00217F5F"/>
    <w:rsid w:val="00220320"/>
    <w:rsid w:val="0022455F"/>
    <w:rsid w:val="00227D08"/>
    <w:rsid w:val="00234D94"/>
    <w:rsid w:val="002438FC"/>
    <w:rsid w:val="00243F62"/>
    <w:rsid w:val="00244CEA"/>
    <w:rsid w:val="00245F49"/>
    <w:rsid w:val="002470FA"/>
    <w:rsid w:val="00251A16"/>
    <w:rsid w:val="00255485"/>
    <w:rsid w:val="0025667D"/>
    <w:rsid w:val="002601CF"/>
    <w:rsid w:val="00260B00"/>
    <w:rsid w:val="002617BA"/>
    <w:rsid w:val="00264BDA"/>
    <w:rsid w:val="00267792"/>
    <w:rsid w:val="00267951"/>
    <w:rsid w:val="00273A11"/>
    <w:rsid w:val="00275BC0"/>
    <w:rsid w:val="002766B1"/>
    <w:rsid w:val="00277899"/>
    <w:rsid w:val="0028160C"/>
    <w:rsid w:val="00281AE4"/>
    <w:rsid w:val="00284621"/>
    <w:rsid w:val="00287E13"/>
    <w:rsid w:val="00293C54"/>
    <w:rsid w:val="002949BB"/>
    <w:rsid w:val="002B02C1"/>
    <w:rsid w:val="002B0962"/>
    <w:rsid w:val="002B1315"/>
    <w:rsid w:val="002B2611"/>
    <w:rsid w:val="002B4DD8"/>
    <w:rsid w:val="002B5930"/>
    <w:rsid w:val="002B6839"/>
    <w:rsid w:val="002C0440"/>
    <w:rsid w:val="002C3DD0"/>
    <w:rsid w:val="002C6F7E"/>
    <w:rsid w:val="002D5A2C"/>
    <w:rsid w:val="002D7E13"/>
    <w:rsid w:val="002E0C5C"/>
    <w:rsid w:val="002E0CF2"/>
    <w:rsid w:val="002E4DDF"/>
    <w:rsid w:val="002E50EE"/>
    <w:rsid w:val="002E5EDB"/>
    <w:rsid w:val="002E7E58"/>
    <w:rsid w:val="002F06F4"/>
    <w:rsid w:val="002F2282"/>
    <w:rsid w:val="002F239B"/>
    <w:rsid w:val="002F3197"/>
    <w:rsid w:val="002F6E0C"/>
    <w:rsid w:val="002F7D26"/>
    <w:rsid w:val="0030084F"/>
    <w:rsid w:val="00304CBA"/>
    <w:rsid w:val="003065FD"/>
    <w:rsid w:val="00306A66"/>
    <w:rsid w:val="003103D6"/>
    <w:rsid w:val="0031135E"/>
    <w:rsid w:val="003141C6"/>
    <w:rsid w:val="00315159"/>
    <w:rsid w:val="00315864"/>
    <w:rsid w:val="00315B57"/>
    <w:rsid w:val="0031707D"/>
    <w:rsid w:val="0033103D"/>
    <w:rsid w:val="00332858"/>
    <w:rsid w:val="00334B2E"/>
    <w:rsid w:val="00335FB9"/>
    <w:rsid w:val="003451F3"/>
    <w:rsid w:val="00346D23"/>
    <w:rsid w:val="00351869"/>
    <w:rsid w:val="00354351"/>
    <w:rsid w:val="00354668"/>
    <w:rsid w:val="003646F0"/>
    <w:rsid w:val="003658ED"/>
    <w:rsid w:val="00385708"/>
    <w:rsid w:val="00387FFD"/>
    <w:rsid w:val="003A156D"/>
    <w:rsid w:val="003A18B7"/>
    <w:rsid w:val="003D3997"/>
    <w:rsid w:val="003D4A0F"/>
    <w:rsid w:val="003D4E54"/>
    <w:rsid w:val="003D6B2A"/>
    <w:rsid w:val="003D6F36"/>
    <w:rsid w:val="003E30E3"/>
    <w:rsid w:val="003E4882"/>
    <w:rsid w:val="003E7BB3"/>
    <w:rsid w:val="003F2250"/>
    <w:rsid w:val="003F282D"/>
    <w:rsid w:val="003F5CF9"/>
    <w:rsid w:val="00404ECB"/>
    <w:rsid w:val="0040764E"/>
    <w:rsid w:val="0042539C"/>
    <w:rsid w:val="00430688"/>
    <w:rsid w:val="00431EC0"/>
    <w:rsid w:val="004366E6"/>
    <w:rsid w:val="004411CC"/>
    <w:rsid w:val="0044373D"/>
    <w:rsid w:val="00444981"/>
    <w:rsid w:val="00445BE9"/>
    <w:rsid w:val="00452994"/>
    <w:rsid w:val="0045398A"/>
    <w:rsid w:val="00454B45"/>
    <w:rsid w:val="0046073B"/>
    <w:rsid w:val="00461202"/>
    <w:rsid w:val="00462CB7"/>
    <w:rsid w:val="0047007F"/>
    <w:rsid w:val="004756F1"/>
    <w:rsid w:val="00491302"/>
    <w:rsid w:val="00492551"/>
    <w:rsid w:val="004926A3"/>
    <w:rsid w:val="00494D2D"/>
    <w:rsid w:val="004A33BA"/>
    <w:rsid w:val="004A3658"/>
    <w:rsid w:val="004B1F2D"/>
    <w:rsid w:val="004C0A89"/>
    <w:rsid w:val="004C3C90"/>
    <w:rsid w:val="004D5528"/>
    <w:rsid w:val="004D5E01"/>
    <w:rsid w:val="004D6330"/>
    <w:rsid w:val="004E2FF3"/>
    <w:rsid w:val="004E759E"/>
    <w:rsid w:val="004F2144"/>
    <w:rsid w:val="004F59C3"/>
    <w:rsid w:val="005005BA"/>
    <w:rsid w:val="00503348"/>
    <w:rsid w:val="00506220"/>
    <w:rsid w:val="00511E7D"/>
    <w:rsid w:val="005249FA"/>
    <w:rsid w:val="00525CB1"/>
    <w:rsid w:val="00532859"/>
    <w:rsid w:val="005379B3"/>
    <w:rsid w:val="0054337C"/>
    <w:rsid w:val="00546F66"/>
    <w:rsid w:val="0055135D"/>
    <w:rsid w:val="005515F2"/>
    <w:rsid w:val="00553CDC"/>
    <w:rsid w:val="00553FC7"/>
    <w:rsid w:val="005546CB"/>
    <w:rsid w:val="005550E0"/>
    <w:rsid w:val="00555BAC"/>
    <w:rsid w:val="005562D6"/>
    <w:rsid w:val="00560516"/>
    <w:rsid w:val="00560756"/>
    <w:rsid w:val="00561E43"/>
    <w:rsid w:val="00564376"/>
    <w:rsid w:val="005646A1"/>
    <w:rsid w:val="00564A0A"/>
    <w:rsid w:val="00565BD6"/>
    <w:rsid w:val="00571575"/>
    <w:rsid w:val="00573FF3"/>
    <w:rsid w:val="0058104B"/>
    <w:rsid w:val="005811EA"/>
    <w:rsid w:val="00582A25"/>
    <w:rsid w:val="005830F2"/>
    <w:rsid w:val="005840D0"/>
    <w:rsid w:val="00585923"/>
    <w:rsid w:val="00593AEB"/>
    <w:rsid w:val="005A1479"/>
    <w:rsid w:val="005A2F1E"/>
    <w:rsid w:val="005A52F5"/>
    <w:rsid w:val="005A58B3"/>
    <w:rsid w:val="005B2017"/>
    <w:rsid w:val="005B3AFE"/>
    <w:rsid w:val="005B749E"/>
    <w:rsid w:val="005C00F1"/>
    <w:rsid w:val="005C1DA1"/>
    <w:rsid w:val="005C563E"/>
    <w:rsid w:val="005D007C"/>
    <w:rsid w:val="005D513A"/>
    <w:rsid w:val="005E3137"/>
    <w:rsid w:val="005E5097"/>
    <w:rsid w:val="005F2B27"/>
    <w:rsid w:val="005F2BC2"/>
    <w:rsid w:val="005F6364"/>
    <w:rsid w:val="006003A9"/>
    <w:rsid w:val="00601BEB"/>
    <w:rsid w:val="00605CCC"/>
    <w:rsid w:val="00607E48"/>
    <w:rsid w:val="006115F5"/>
    <w:rsid w:val="00621F7C"/>
    <w:rsid w:val="00627299"/>
    <w:rsid w:val="00630576"/>
    <w:rsid w:val="00636C73"/>
    <w:rsid w:val="00644295"/>
    <w:rsid w:val="00644367"/>
    <w:rsid w:val="00645CE8"/>
    <w:rsid w:val="00647C40"/>
    <w:rsid w:val="00650019"/>
    <w:rsid w:val="00653561"/>
    <w:rsid w:val="00655A8B"/>
    <w:rsid w:val="006576C2"/>
    <w:rsid w:val="00660551"/>
    <w:rsid w:val="0066193F"/>
    <w:rsid w:val="00667C80"/>
    <w:rsid w:val="006710F7"/>
    <w:rsid w:val="00675A4D"/>
    <w:rsid w:val="006764B6"/>
    <w:rsid w:val="00676C54"/>
    <w:rsid w:val="00687E65"/>
    <w:rsid w:val="006938A1"/>
    <w:rsid w:val="006A0550"/>
    <w:rsid w:val="006A183D"/>
    <w:rsid w:val="006A3B13"/>
    <w:rsid w:val="006A3C89"/>
    <w:rsid w:val="006A654F"/>
    <w:rsid w:val="006B49D8"/>
    <w:rsid w:val="006B5E2A"/>
    <w:rsid w:val="006B754D"/>
    <w:rsid w:val="006C0F42"/>
    <w:rsid w:val="006C4BDD"/>
    <w:rsid w:val="006C76A8"/>
    <w:rsid w:val="006C7E3A"/>
    <w:rsid w:val="006D014A"/>
    <w:rsid w:val="006D09F7"/>
    <w:rsid w:val="006D1D23"/>
    <w:rsid w:val="006D25BE"/>
    <w:rsid w:val="006D2ED5"/>
    <w:rsid w:val="006D476E"/>
    <w:rsid w:val="006D5DAA"/>
    <w:rsid w:val="006D698F"/>
    <w:rsid w:val="006D6B27"/>
    <w:rsid w:val="006E1F93"/>
    <w:rsid w:val="006E5A95"/>
    <w:rsid w:val="006E6E3E"/>
    <w:rsid w:val="006F0BE7"/>
    <w:rsid w:val="006F2AE3"/>
    <w:rsid w:val="00701441"/>
    <w:rsid w:val="007024F7"/>
    <w:rsid w:val="00702D8C"/>
    <w:rsid w:val="00702E7D"/>
    <w:rsid w:val="00702F05"/>
    <w:rsid w:val="00703D28"/>
    <w:rsid w:val="007046EB"/>
    <w:rsid w:val="007050AB"/>
    <w:rsid w:val="00706E9D"/>
    <w:rsid w:val="0071614C"/>
    <w:rsid w:val="0071623B"/>
    <w:rsid w:val="007163E6"/>
    <w:rsid w:val="007172B3"/>
    <w:rsid w:val="00722019"/>
    <w:rsid w:val="00727008"/>
    <w:rsid w:val="007403E1"/>
    <w:rsid w:val="00744516"/>
    <w:rsid w:val="00750EF1"/>
    <w:rsid w:val="00753112"/>
    <w:rsid w:val="00753AC5"/>
    <w:rsid w:val="00761ED6"/>
    <w:rsid w:val="0076588C"/>
    <w:rsid w:val="00767DF1"/>
    <w:rsid w:val="007703A0"/>
    <w:rsid w:val="00770F8B"/>
    <w:rsid w:val="00771210"/>
    <w:rsid w:val="00771665"/>
    <w:rsid w:val="00772442"/>
    <w:rsid w:val="00772F18"/>
    <w:rsid w:val="007769F5"/>
    <w:rsid w:val="007779FD"/>
    <w:rsid w:val="00777DC7"/>
    <w:rsid w:val="00786AF2"/>
    <w:rsid w:val="00790016"/>
    <w:rsid w:val="00791908"/>
    <w:rsid w:val="00792007"/>
    <w:rsid w:val="00793B0A"/>
    <w:rsid w:val="0079413E"/>
    <w:rsid w:val="007A0A4C"/>
    <w:rsid w:val="007A198D"/>
    <w:rsid w:val="007A1B37"/>
    <w:rsid w:val="007A73BE"/>
    <w:rsid w:val="007B2A29"/>
    <w:rsid w:val="007C0C68"/>
    <w:rsid w:val="007C318E"/>
    <w:rsid w:val="007C6199"/>
    <w:rsid w:val="007C7077"/>
    <w:rsid w:val="007D35D9"/>
    <w:rsid w:val="007E0029"/>
    <w:rsid w:val="007E0E43"/>
    <w:rsid w:val="007E4618"/>
    <w:rsid w:val="007E5A8C"/>
    <w:rsid w:val="007E6CD3"/>
    <w:rsid w:val="007F268C"/>
    <w:rsid w:val="007F4007"/>
    <w:rsid w:val="007F6F81"/>
    <w:rsid w:val="007F7D9B"/>
    <w:rsid w:val="008076E4"/>
    <w:rsid w:val="00811324"/>
    <w:rsid w:val="00811FE4"/>
    <w:rsid w:val="00820D68"/>
    <w:rsid w:val="0082527B"/>
    <w:rsid w:val="00826B7A"/>
    <w:rsid w:val="00826CA7"/>
    <w:rsid w:val="008278EC"/>
    <w:rsid w:val="00830553"/>
    <w:rsid w:val="008339F2"/>
    <w:rsid w:val="00833DC8"/>
    <w:rsid w:val="00833ED5"/>
    <w:rsid w:val="008341A9"/>
    <w:rsid w:val="00836DCC"/>
    <w:rsid w:val="00842527"/>
    <w:rsid w:val="00845702"/>
    <w:rsid w:val="00855B00"/>
    <w:rsid w:val="00857111"/>
    <w:rsid w:val="00857330"/>
    <w:rsid w:val="0085749E"/>
    <w:rsid w:val="00862590"/>
    <w:rsid w:val="00863775"/>
    <w:rsid w:val="008678D2"/>
    <w:rsid w:val="00871EE3"/>
    <w:rsid w:val="008726B9"/>
    <w:rsid w:val="0087462D"/>
    <w:rsid w:val="00877CCC"/>
    <w:rsid w:val="00886225"/>
    <w:rsid w:val="00891243"/>
    <w:rsid w:val="00891354"/>
    <w:rsid w:val="008917A9"/>
    <w:rsid w:val="00892002"/>
    <w:rsid w:val="00892722"/>
    <w:rsid w:val="008A05C4"/>
    <w:rsid w:val="008A1DC6"/>
    <w:rsid w:val="008A331F"/>
    <w:rsid w:val="008A6840"/>
    <w:rsid w:val="008B0FD0"/>
    <w:rsid w:val="008B2404"/>
    <w:rsid w:val="008B30B6"/>
    <w:rsid w:val="008B3C45"/>
    <w:rsid w:val="008B6E24"/>
    <w:rsid w:val="008B77C5"/>
    <w:rsid w:val="008C0353"/>
    <w:rsid w:val="008C3C4C"/>
    <w:rsid w:val="008D1C8B"/>
    <w:rsid w:val="008D2714"/>
    <w:rsid w:val="008E0FA4"/>
    <w:rsid w:val="008E4BA7"/>
    <w:rsid w:val="008E7293"/>
    <w:rsid w:val="008E7B3F"/>
    <w:rsid w:val="0090329E"/>
    <w:rsid w:val="00910D78"/>
    <w:rsid w:val="00915A16"/>
    <w:rsid w:val="00923140"/>
    <w:rsid w:val="00926519"/>
    <w:rsid w:val="00927766"/>
    <w:rsid w:val="00932406"/>
    <w:rsid w:val="00935693"/>
    <w:rsid w:val="00936208"/>
    <w:rsid w:val="009363F9"/>
    <w:rsid w:val="0094180C"/>
    <w:rsid w:val="00941FEE"/>
    <w:rsid w:val="0095039A"/>
    <w:rsid w:val="00962E0B"/>
    <w:rsid w:val="0096367D"/>
    <w:rsid w:val="00963B76"/>
    <w:rsid w:val="009641AB"/>
    <w:rsid w:val="00972CD8"/>
    <w:rsid w:val="009842F0"/>
    <w:rsid w:val="00987975"/>
    <w:rsid w:val="00992E72"/>
    <w:rsid w:val="009A0DFD"/>
    <w:rsid w:val="009A2F57"/>
    <w:rsid w:val="009A4374"/>
    <w:rsid w:val="009A43D1"/>
    <w:rsid w:val="009B4F22"/>
    <w:rsid w:val="009B6C1D"/>
    <w:rsid w:val="009B7653"/>
    <w:rsid w:val="009C2BD0"/>
    <w:rsid w:val="009C4268"/>
    <w:rsid w:val="009D3292"/>
    <w:rsid w:val="009D5742"/>
    <w:rsid w:val="009D7B90"/>
    <w:rsid w:val="009E0037"/>
    <w:rsid w:val="009E3D7D"/>
    <w:rsid w:val="009E7001"/>
    <w:rsid w:val="009F022E"/>
    <w:rsid w:val="009F07DA"/>
    <w:rsid w:val="009F4161"/>
    <w:rsid w:val="009F4F3C"/>
    <w:rsid w:val="009F6599"/>
    <w:rsid w:val="00A004DC"/>
    <w:rsid w:val="00A02B8C"/>
    <w:rsid w:val="00A04A96"/>
    <w:rsid w:val="00A10E47"/>
    <w:rsid w:val="00A125DB"/>
    <w:rsid w:val="00A13C00"/>
    <w:rsid w:val="00A1684D"/>
    <w:rsid w:val="00A21C74"/>
    <w:rsid w:val="00A22F0E"/>
    <w:rsid w:val="00A23596"/>
    <w:rsid w:val="00A23E2F"/>
    <w:rsid w:val="00A26000"/>
    <w:rsid w:val="00A33740"/>
    <w:rsid w:val="00A357F7"/>
    <w:rsid w:val="00A357FA"/>
    <w:rsid w:val="00A4422F"/>
    <w:rsid w:val="00A468C8"/>
    <w:rsid w:val="00A47EA2"/>
    <w:rsid w:val="00A513AB"/>
    <w:rsid w:val="00A56DAE"/>
    <w:rsid w:val="00A60540"/>
    <w:rsid w:val="00A62EC1"/>
    <w:rsid w:val="00A66976"/>
    <w:rsid w:val="00A66C72"/>
    <w:rsid w:val="00A720B8"/>
    <w:rsid w:val="00A732AF"/>
    <w:rsid w:val="00A7665F"/>
    <w:rsid w:val="00A77D49"/>
    <w:rsid w:val="00A81DBC"/>
    <w:rsid w:val="00A8589C"/>
    <w:rsid w:val="00A86E52"/>
    <w:rsid w:val="00A944BF"/>
    <w:rsid w:val="00A9577C"/>
    <w:rsid w:val="00AA6D07"/>
    <w:rsid w:val="00AB0889"/>
    <w:rsid w:val="00AB1DB8"/>
    <w:rsid w:val="00AB2ED8"/>
    <w:rsid w:val="00AB3DDC"/>
    <w:rsid w:val="00AB5032"/>
    <w:rsid w:val="00AB6EA0"/>
    <w:rsid w:val="00AB7295"/>
    <w:rsid w:val="00AC249F"/>
    <w:rsid w:val="00AD24EA"/>
    <w:rsid w:val="00AD3B29"/>
    <w:rsid w:val="00AD58B3"/>
    <w:rsid w:val="00AD6BAE"/>
    <w:rsid w:val="00AE2EB0"/>
    <w:rsid w:val="00AF3604"/>
    <w:rsid w:val="00AF40D7"/>
    <w:rsid w:val="00AF438D"/>
    <w:rsid w:val="00AF58FE"/>
    <w:rsid w:val="00AF658E"/>
    <w:rsid w:val="00AF6786"/>
    <w:rsid w:val="00AF6FE0"/>
    <w:rsid w:val="00AF7E3E"/>
    <w:rsid w:val="00B014A3"/>
    <w:rsid w:val="00B033CF"/>
    <w:rsid w:val="00B03C61"/>
    <w:rsid w:val="00B1199E"/>
    <w:rsid w:val="00B13970"/>
    <w:rsid w:val="00B171B0"/>
    <w:rsid w:val="00B175CB"/>
    <w:rsid w:val="00B20E6C"/>
    <w:rsid w:val="00B243AD"/>
    <w:rsid w:val="00B24AA0"/>
    <w:rsid w:val="00B27064"/>
    <w:rsid w:val="00B306C9"/>
    <w:rsid w:val="00B41FFA"/>
    <w:rsid w:val="00B42640"/>
    <w:rsid w:val="00B44CA8"/>
    <w:rsid w:val="00B50F70"/>
    <w:rsid w:val="00B569D3"/>
    <w:rsid w:val="00B62686"/>
    <w:rsid w:val="00B70382"/>
    <w:rsid w:val="00B72A9A"/>
    <w:rsid w:val="00B756B3"/>
    <w:rsid w:val="00B75C64"/>
    <w:rsid w:val="00B76021"/>
    <w:rsid w:val="00B8233E"/>
    <w:rsid w:val="00B82CAC"/>
    <w:rsid w:val="00B83528"/>
    <w:rsid w:val="00B83AB8"/>
    <w:rsid w:val="00B83EE1"/>
    <w:rsid w:val="00B9369C"/>
    <w:rsid w:val="00B97154"/>
    <w:rsid w:val="00B97CE5"/>
    <w:rsid w:val="00BA24A8"/>
    <w:rsid w:val="00BA7C0D"/>
    <w:rsid w:val="00BB0BA8"/>
    <w:rsid w:val="00BC1C32"/>
    <w:rsid w:val="00BE04E1"/>
    <w:rsid w:val="00BE2DBF"/>
    <w:rsid w:val="00BE492D"/>
    <w:rsid w:val="00BE607B"/>
    <w:rsid w:val="00BF1A61"/>
    <w:rsid w:val="00BF5FEB"/>
    <w:rsid w:val="00C0069D"/>
    <w:rsid w:val="00C014E0"/>
    <w:rsid w:val="00C054F6"/>
    <w:rsid w:val="00C11598"/>
    <w:rsid w:val="00C15544"/>
    <w:rsid w:val="00C15CE0"/>
    <w:rsid w:val="00C30933"/>
    <w:rsid w:val="00C40F41"/>
    <w:rsid w:val="00C44003"/>
    <w:rsid w:val="00C4535C"/>
    <w:rsid w:val="00C46A4D"/>
    <w:rsid w:val="00C547C4"/>
    <w:rsid w:val="00C569D1"/>
    <w:rsid w:val="00C578FE"/>
    <w:rsid w:val="00C625F8"/>
    <w:rsid w:val="00C66C27"/>
    <w:rsid w:val="00C72CB6"/>
    <w:rsid w:val="00C75E0B"/>
    <w:rsid w:val="00C75F39"/>
    <w:rsid w:val="00C77ABB"/>
    <w:rsid w:val="00C80B75"/>
    <w:rsid w:val="00C8542F"/>
    <w:rsid w:val="00C86A6B"/>
    <w:rsid w:val="00C919B2"/>
    <w:rsid w:val="00C92935"/>
    <w:rsid w:val="00C942D5"/>
    <w:rsid w:val="00C97534"/>
    <w:rsid w:val="00C97AAA"/>
    <w:rsid w:val="00C97D12"/>
    <w:rsid w:val="00CA2D30"/>
    <w:rsid w:val="00CA56A5"/>
    <w:rsid w:val="00CB0BBC"/>
    <w:rsid w:val="00CB6272"/>
    <w:rsid w:val="00CB6AA8"/>
    <w:rsid w:val="00CB7C7B"/>
    <w:rsid w:val="00CC2908"/>
    <w:rsid w:val="00CC6E64"/>
    <w:rsid w:val="00CD3044"/>
    <w:rsid w:val="00CD39C9"/>
    <w:rsid w:val="00CD62FC"/>
    <w:rsid w:val="00CE074D"/>
    <w:rsid w:val="00CE7A31"/>
    <w:rsid w:val="00CF5E82"/>
    <w:rsid w:val="00D00014"/>
    <w:rsid w:val="00D03B0D"/>
    <w:rsid w:val="00D122BB"/>
    <w:rsid w:val="00D21D7C"/>
    <w:rsid w:val="00D21DF3"/>
    <w:rsid w:val="00D2219F"/>
    <w:rsid w:val="00D22448"/>
    <w:rsid w:val="00D3543F"/>
    <w:rsid w:val="00D35AE4"/>
    <w:rsid w:val="00D43949"/>
    <w:rsid w:val="00D44FFB"/>
    <w:rsid w:val="00D47D76"/>
    <w:rsid w:val="00D56106"/>
    <w:rsid w:val="00D60184"/>
    <w:rsid w:val="00D61B45"/>
    <w:rsid w:val="00D64832"/>
    <w:rsid w:val="00D65F7B"/>
    <w:rsid w:val="00D677F0"/>
    <w:rsid w:val="00D75030"/>
    <w:rsid w:val="00D7636C"/>
    <w:rsid w:val="00D85200"/>
    <w:rsid w:val="00D855E2"/>
    <w:rsid w:val="00D865F9"/>
    <w:rsid w:val="00D957EC"/>
    <w:rsid w:val="00DA08FA"/>
    <w:rsid w:val="00DA1FE7"/>
    <w:rsid w:val="00DB1BAD"/>
    <w:rsid w:val="00DB255B"/>
    <w:rsid w:val="00DB54D2"/>
    <w:rsid w:val="00DC284F"/>
    <w:rsid w:val="00DC3E26"/>
    <w:rsid w:val="00DC75F9"/>
    <w:rsid w:val="00DD03CA"/>
    <w:rsid w:val="00DD12E6"/>
    <w:rsid w:val="00DD22CD"/>
    <w:rsid w:val="00DD2C5F"/>
    <w:rsid w:val="00DD496B"/>
    <w:rsid w:val="00DD71BB"/>
    <w:rsid w:val="00DE4549"/>
    <w:rsid w:val="00DE4A06"/>
    <w:rsid w:val="00DE7871"/>
    <w:rsid w:val="00DE7C32"/>
    <w:rsid w:val="00DF2860"/>
    <w:rsid w:val="00E00171"/>
    <w:rsid w:val="00E00EA0"/>
    <w:rsid w:val="00E01997"/>
    <w:rsid w:val="00E024FE"/>
    <w:rsid w:val="00E05B7C"/>
    <w:rsid w:val="00E1251F"/>
    <w:rsid w:val="00E13701"/>
    <w:rsid w:val="00E154DD"/>
    <w:rsid w:val="00E17AA2"/>
    <w:rsid w:val="00E20E9D"/>
    <w:rsid w:val="00E25DB0"/>
    <w:rsid w:val="00E266FF"/>
    <w:rsid w:val="00E2788D"/>
    <w:rsid w:val="00E35A93"/>
    <w:rsid w:val="00E36E38"/>
    <w:rsid w:val="00E41EE1"/>
    <w:rsid w:val="00E46181"/>
    <w:rsid w:val="00E46644"/>
    <w:rsid w:val="00E577F5"/>
    <w:rsid w:val="00E62BA9"/>
    <w:rsid w:val="00E6359E"/>
    <w:rsid w:val="00E65311"/>
    <w:rsid w:val="00E70317"/>
    <w:rsid w:val="00E73B62"/>
    <w:rsid w:val="00E746AB"/>
    <w:rsid w:val="00E754D1"/>
    <w:rsid w:val="00E75E71"/>
    <w:rsid w:val="00E76E08"/>
    <w:rsid w:val="00E845AF"/>
    <w:rsid w:val="00E856A9"/>
    <w:rsid w:val="00E85947"/>
    <w:rsid w:val="00E8770C"/>
    <w:rsid w:val="00E87C19"/>
    <w:rsid w:val="00E91672"/>
    <w:rsid w:val="00E94FE5"/>
    <w:rsid w:val="00E97F6E"/>
    <w:rsid w:val="00EA28CC"/>
    <w:rsid w:val="00EA2EBF"/>
    <w:rsid w:val="00EA35AE"/>
    <w:rsid w:val="00EA4C66"/>
    <w:rsid w:val="00EA4CA7"/>
    <w:rsid w:val="00EA4D2E"/>
    <w:rsid w:val="00EA7E90"/>
    <w:rsid w:val="00EB325E"/>
    <w:rsid w:val="00EB354B"/>
    <w:rsid w:val="00EB3B96"/>
    <w:rsid w:val="00EB409B"/>
    <w:rsid w:val="00EC1CF0"/>
    <w:rsid w:val="00EC2750"/>
    <w:rsid w:val="00EC5234"/>
    <w:rsid w:val="00EC5CC5"/>
    <w:rsid w:val="00EC65C8"/>
    <w:rsid w:val="00EC6AE6"/>
    <w:rsid w:val="00EC7022"/>
    <w:rsid w:val="00ED1E9B"/>
    <w:rsid w:val="00ED57D6"/>
    <w:rsid w:val="00ED5920"/>
    <w:rsid w:val="00EE453A"/>
    <w:rsid w:val="00EF24EF"/>
    <w:rsid w:val="00EF40DB"/>
    <w:rsid w:val="00EF7C48"/>
    <w:rsid w:val="00F01F01"/>
    <w:rsid w:val="00F025D8"/>
    <w:rsid w:val="00F03291"/>
    <w:rsid w:val="00F05BA1"/>
    <w:rsid w:val="00F1146C"/>
    <w:rsid w:val="00F15817"/>
    <w:rsid w:val="00F15A89"/>
    <w:rsid w:val="00F16770"/>
    <w:rsid w:val="00F16EED"/>
    <w:rsid w:val="00F1795D"/>
    <w:rsid w:val="00F2057D"/>
    <w:rsid w:val="00F244F2"/>
    <w:rsid w:val="00F24649"/>
    <w:rsid w:val="00F25F29"/>
    <w:rsid w:val="00F27778"/>
    <w:rsid w:val="00F30991"/>
    <w:rsid w:val="00F30CFD"/>
    <w:rsid w:val="00F33BA0"/>
    <w:rsid w:val="00F35990"/>
    <w:rsid w:val="00F36C59"/>
    <w:rsid w:val="00F41757"/>
    <w:rsid w:val="00F42B5B"/>
    <w:rsid w:val="00F529E2"/>
    <w:rsid w:val="00F641CE"/>
    <w:rsid w:val="00F711E0"/>
    <w:rsid w:val="00F7605B"/>
    <w:rsid w:val="00F82F1D"/>
    <w:rsid w:val="00F87EC8"/>
    <w:rsid w:val="00F93E5A"/>
    <w:rsid w:val="00FA26CE"/>
    <w:rsid w:val="00FA3315"/>
    <w:rsid w:val="00FA662D"/>
    <w:rsid w:val="00FB06E7"/>
    <w:rsid w:val="00FB14DE"/>
    <w:rsid w:val="00FB1D5A"/>
    <w:rsid w:val="00FB30CD"/>
    <w:rsid w:val="00FB3D30"/>
    <w:rsid w:val="00FB6285"/>
    <w:rsid w:val="00FC1609"/>
    <w:rsid w:val="00FC1EDE"/>
    <w:rsid w:val="00FC3F91"/>
    <w:rsid w:val="00FC5B73"/>
    <w:rsid w:val="00FD6174"/>
    <w:rsid w:val="00FE0C4B"/>
    <w:rsid w:val="00FE3961"/>
    <w:rsid w:val="00FE5703"/>
    <w:rsid w:val="00FE6296"/>
    <w:rsid w:val="00FE629C"/>
    <w:rsid w:val="00FF1427"/>
    <w:rsid w:val="00FF23C7"/>
    <w:rsid w:val="00FF32BE"/>
    <w:rsid w:val="00FF42F1"/>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689A09"/>
  <w15:docId w15:val="{8F3A3940-9C99-466F-B1B1-7FB1CA16B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578FE"/>
    <w:rPr>
      <w:sz w:val="24"/>
      <w:szCs w:val="24"/>
      <w:lang w:eastAsia="it-IT"/>
    </w:rPr>
  </w:style>
  <w:style w:type="paragraph" w:styleId="Titolo1">
    <w:name w:val="heading 1"/>
    <w:basedOn w:val="Normale"/>
    <w:next w:val="Normale"/>
    <w:qFormat/>
    <w:rsid w:val="005F6364"/>
    <w:pPr>
      <w:keepNext/>
      <w:overflowPunct w:val="0"/>
      <w:autoSpaceDE w:val="0"/>
      <w:autoSpaceDN w:val="0"/>
      <w:adjustRightInd w:val="0"/>
      <w:textAlignment w:val="baseline"/>
      <w:outlineLvl w:val="0"/>
    </w:pPr>
    <w:rPr>
      <w:b/>
      <w:szCs w:val="20"/>
    </w:rPr>
  </w:style>
  <w:style w:type="paragraph" w:styleId="Titolo2">
    <w:name w:val="heading 2"/>
    <w:basedOn w:val="Normale"/>
    <w:next w:val="Normale"/>
    <w:qFormat/>
    <w:rsid w:val="005F6364"/>
    <w:pPr>
      <w:keepNext/>
      <w:tabs>
        <w:tab w:val="left" w:pos="360"/>
      </w:tabs>
      <w:jc w:val="both"/>
      <w:outlineLvl w:val="1"/>
    </w:pPr>
    <w:rPr>
      <w:b/>
      <w:u w:val="single"/>
    </w:rPr>
  </w:style>
  <w:style w:type="paragraph" w:styleId="Titolo3">
    <w:name w:val="heading 3"/>
    <w:basedOn w:val="Normale"/>
    <w:next w:val="Normale"/>
    <w:qFormat/>
    <w:rsid w:val="005F6364"/>
    <w:pPr>
      <w:keepNext/>
      <w:tabs>
        <w:tab w:val="left" w:pos="360"/>
      </w:tabs>
      <w:ind w:firstLine="5925"/>
      <w:jc w:val="both"/>
      <w:outlineLvl w:val="2"/>
    </w:pPr>
    <w:rPr>
      <w:b/>
    </w:rPr>
  </w:style>
  <w:style w:type="paragraph" w:styleId="Titolo4">
    <w:name w:val="heading 4"/>
    <w:basedOn w:val="Normale"/>
    <w:next w:val="Normale"/>
    <w:qFormat/>
    <w:rsid w:val="005F6364"/>
    <w:pPr>
      <w:keepNext/>
      <w:jc w:val="right"/>
      <w:outlineLvl w:val="3"/>
    </w:pPr>
    <w:rPr>
      <w:i/>
    </w:rPr>
  </w:style>
  <w:style w:type="paragraph" w:styleId="Titolo5">
    <w:name w:val="heading 5"/>
    <w:basedOn w:val="Normale"/>
    <w:next w:val="Normale"/>
    <w:qFormat/>
    <w:rsid w:val="005F6364"/>
    <w:pPr>
      <w:keepNext/>
      <w:outlineLvl w:val="4"/>
    </w:pPr>
    <w:rPr>
      <w:b/>
      <w:bCs/>
    </w:rPr>
  </w:style>
  <w:style w:type="paragraph" w:styleId="Titolo6">
    <w:name w:val="heading 6"/>
    <w:basedOn w:val="Normale"/>
    <w:next w:val="Normale"/>
    <w:qFormat/>
    <w:rsid w:val="005F6364"/>
    <w:pPr>
      <w:keepNext/>
      <w:widowControl w:val="0"/>
      <w:jc w:val="center"/>
      <w:outlineLvl w:val="5"/>
    </w:pPr>
    <w:rPr>
      <w:kern w:val="24"/>
      <w:szCs w:val="20"/>
    </w:rPr>
  </w:style>
  <w:style w:type="paragraph" w:styleId="Titolo7">
    <w:name w:val="heading 7"/>
    <w:basedOn w:val="Normale"/>
    <w:next w:val="Normale"/>
    <w:qFormat/>
    <w:rsid w:val="005F6364"/>
    <w:pPr>
      <w:keepNext/>
      <w:jc w:val="center"/>
      <w:outlineLvl w:val="6"/>
    </w:pPr>
    <w:rPr>
      <w:rFonts w:ascii="Arial" w:hAnsi="Arial" w:cs="Arial"/>
      <w:u w:val="single"/>
    </w:rPr>
  </w:style>
  <w:style w:type="paragraph" w:styleId="Titolo8">
    <w:name w:val="heading 8"/>
    <w:basedOn w:val="Normale"/>
    <w:next w:val="Normale"/>
    <w:qFormat/>
    <w:rsid w:val="005F6364"/>
    <w:pPr>
      <w:keepNext/>
      <w:framePr w:hSpace="141" w:wrap="notBeside" w:vAnchor="text" w:hAnchor="page" w:x="970" w:y="49"/>
      <w:widowControl w:val="0"/>
      <w:jc w:val="center"/>
      <w:outlineLvl w:val="7"/>
    </w:pPr>
    <w:rPr>
      <w:i/>
      <w:iCs/>
      <w:sz w:val="20"/>
      <w:szCs w:val="20"/>
    </w:rPr>
  </w:style>
  <w:style w:type="paragraph" w:styleId="Titolo9">
    <w:name w:val="heading 9"/>
    <w:basedOn w:val="Normale"/>
    <w:next w:val="Normale"/>
    <w:qFormat/>
    <w:rsid w:val="005F6364"/>
    <w:pPr>
      <w:keepNext/>
      <w:widowControl w:val="0"/>
      <w:tabs>
        <w:tab w:val="left" w:pos="2127"/>
        <w:tab w:val="left" w:pos="2552"/>
      </w:tabs>
      <w:jc w:val="center"/>
      <w:outlineLvl w:val="8"/>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rsid w:val="005F6364"/>
    <w:pPr>
      <w:ind w:left="227"/>
    </w:pPr>
    <w:rPr>
      <w:sz w:val="20"/>
      <w:szCs w:val="20"/>
    </w:rPr>
  </w:style>
  <w:style w:type="paragraph" w:customStyle="1" w:styleId="regolamento2">
    <w:name w:val="regolamento_2"/>
    <w:basedOn w:val="regolamento"/>
    <w:next w:val="regolamento"/>
    <w:rsid w:val="005F6364"/>
    <w:pPr>
      <w:ind w:left="568"/>
    </w:pPr>
  </w:style>
  <w:style w:type="paragraph" w:customStyle="1" w:styleId="regolamento">
    <w:name w:val="regolamento"/>
    <w:basedOn w:val="Normale"/>
    <w:rsid w:val="005F6364"/>
    <w:pPr>
      <w:widowControl w:val="0"/>
      <w:tabs>
        <w:tab w:val="left" w:pos="-2127"/>
      </w:tabs>
      <w:ind w:left="284" w:hanging="284"/>
      <w:jc w:val="both"/>
    </w:pPr>
    <w:rPr>
      <w:rFonts w:ascii="Arial" w:hAnsi="Arial" w:cs="Arial"/>
      <w:sz w:val="20"/>
    </w:rPr>
  </w:style>
  <w:style w:type="paragraph" w:customStyle="1" w:styleId="regolamento3">
    <w:name w:val="regolamento_3"/>
    <w:basedOn w:val="regolamento2"/>
    <w:next w:val="regolamento"/>
    <w:rsid w:val="005F6364"/>
    <w:pPr>
      <w:ind w:left="851"/>
    </w:pPr>
  </w:style>
  <w:style w:type="paragraph" w:styleId="Corpotesto">
    <w:name w:val="Body Text"/>
    <w:basedOn w:val="Normale"/>
    <w:rsid w:val="005F6364"/>
    <w:pPr>
      <w:overflowPunct w:val="0"/>
      <w:autoSpaceDE w:val="0"/>
      <w:autoSpaceDN w:val="0"/>
      <w:adjustRightInd w:val="0"/>
      <w:textAlignment w:val="baseline"/>
    </w:pPr>
    <w:rPr>
      <w:b/>
      <w:sz w:val="20"/>
      <w:szCs w:val="20"/>
    </w:rPr>
  </w:style>
  <w:style w:type="paragraph" w:styleId="Titolo">
    <w:name w:val="Title"/>
    <w:basedOn w:val="Normale"/>
    <w:link w:val="TitoloCarattere"/>
    <w:uiPriority w:val="99"/>
    <w:qFormat/>
    <w:rsid w:val="005F6364"/>
    <w:pPr>
      <w:overflowPunct w:val="0"/>
      <w:autoSpaceDE w:val="0"/>
      <w:autoSpaceDN w:val="0"/>
      <w:adjustRightInd w:val="0"/>
      <w:jc w:val="center"/>
      <w:textAlignment w:val="baseline"/>
    </w:pPr>
    <w:rPr>
      <w:b/>
      <w:szCs w:val="20"/>
    </w:rPr>
  </w:style>
  <w:style w:type="paragraph" w:customStyle="1" w:styleId="Rientrocorpodeltesto21">
    <w:name w:val="Rientro corpo del testo 21"/>
    <w:basedOn w:val="Normale"/>
    <w:rsid w:val="005F6364"/>
    <w:pPr>
      <w:ind w:left="360"/>
      <w:jc w:val="both"/>
    </w:pPr>
    <w:rPr>
      <w:szCs w:val="20"/>
    </w:rPr>
  </w:style>
  <w:style w:type="paragraph" w:customStyle="1" w:styleId="Rientrocorpodeltesto31">
    <w:name w:val="Rientro corpo del testo 31"/>
    <w:basedOn w:val="Normale"/>
    <w:rsid w:val="005F6364"/>
    <w:pPr>
      <w:ind w:left="426"/>
      <w:jc w:val="both"/>
    </w:pPr>
    <w:rPr>
      <w:szCs w:val="20"/>
    </w:rPr>
  </w:style>
  <w:style w:type="paragraph" w:styleId="Testonotaapidipagina">
    <w:name w:val="footnote text"/>
    <w:basedOn w:val="Normale"/>
    <w:link w:val="TestonotaapidipaginaCarattere"/>
    <w:rsid w:val="005F6364"/>
    <w:rPr>
      <w:sz w:val="20"/>
      <w:szCs w:val="20"/>
    </w:rPr>
  </w:style>
  <w:style w:type="paragraph" w:customStyle="1" w:styleId="centrato">
    <w:name w:val="centrato"/>
    <w:basedOn w:val="Titolo4"/>
    <w:rsid w:val="005F6364"/>
    <w:pPr>
      <w:keepNext w:val="0"/>
      <w:widowControl w:val="0"/>
      <w:spacing w:before="120" w:after="120"/>
      <w:jc w:val="center"/>
    </w:pPr>
    <w:rPr>
      <w:b/>
      <w:i w:val="0"/>
      <w:kern w:val="24"/>
      <w:szCs w:val="20"/>
      <w:lang w:val="de-DE"/>
    </w:rPr>
  </w:style>
  <w:style w:type="character" w:styleId="Rimandonotaapidipagina">
    <w:name w:val="footnote reference"/>
    <w:semiHidden/>
    <w:rsid w:val="005F6364"/>
    <w:rPr>
      <w:vertAlign w:val="superscript"/>
    </w:rPr>
  </w:style>
  <w:style w:type="paragraph" w:customStyle="1" w:styleId="sche3">
    <w:name w:val="sche_3"/>
    <w:rsid w:val="005F6364"/>
    <w:pPr>
      <w:widowControl w:val="0"/>
      <w:overflowPunct w:val="0"/>
      <w:autoSpaceDE w:val="0"/>
      <w:autoSpaceDN w:val="0"/>
      <w:adjustRightInd w:val="0"/>
      <w:jc w:val="both"/>
    </w:pPr>
    <w:rPr>
      <w:lang w:val="en-US" w:eastAsia="it-IT"/>
    </w:rPr>
  </w:style>
  <w:style w:type="paragraph" w:customStyle="1" w:styleId="sche22">
    <w:name w:val="sche2_2"/>
    <w:rsid w:val="005F6364"/>
    <w:pPr>
      <w:widowControl w:val="0"/>
      <w:overflowPunct w:val="0"/>
      <w:autoSpaceDE w:val="0"/>
      <w:autoSpaceDN w:val="0"/>
      <w:adjustRightInd w:val="0"/>
      <w:jc w:val="right"/>
    </w:pPr>
    <w:rPr>
      <w:lang w:val="en-US" w:eastAsia="it-IT"/>
    </w:rPr>
  </w:style>
  <w:style w:type="paragraph" w:customStyle="1" w:styleId="sche23">
    <w:name w:val="sche2_3"/>
    <w:rsid w:val="005F6364"/>
    <w:pPr>
      <w:widowControl w:val="0"/>
      <w:overflowPunct w:val="0"/>
      <w:autoSpaceDE w:val="0"/>
      <w:autoSpaceDN w:val="0"/>
      <w:adjustRightInd w:val="0"/>
      <w:jc w:val="right"/>
    </w:pPr>
    <w:rPr>
      <w:lang w:val="en-US" w:eastAsia="it-IT"/>
    </w:rPr>
  </w:style>
  <w:style w:type="paragraph" w:customStyle="1" w:styleId="Corpodeltesto21">
    <w:name w:val="Corpo del testo 21"/>
    <w:basedOn w:val="Normale"/>
    <w:rsid w:val="005F6364"/>
    <w:pPr>
      <w:overflowPunct w:val="0"/>
      <w:autoSpaceDE w:val="0"/>
      <w:autoSpaceDN w:val="0"/>
      <w:adjustRightInd w:val="0"/>
      <w:spacing w:line="360" w:lineRule="auto"/>
      <w:ind w:left="425"/>
      <w:jc w:val="both"/>
    </w:pPr>
    <w:rPr>
      <w:rFonts w:ascii="Arial" w:hAnsi="Arial"/>
      <w:sz w:val="20"/>
      <w:szCs w:val="20"/>
    </w:rPr>
  </w:style>
  <w:style w:type="paragraph" w:customStyle="1" w:styleId="sche4">
    <w:name w:val="sche_4"/>
    <w:rsid w:val="005F6364"/>
    <w:pPr>
      <w:widowControl w:val="0"/>
      <w:jc w:val="both"/>
    </w:pPr>
    <w:rPr>
      <w:lang w:val="en-US" w:eastAsia="it-IT"/>
    </w:rPr>
  </w:style>
  <w:style w:type="paragraph" w:styleId="Corpodeltesto2">
    <w:name w:val="Body Text 2"/>
    <w:basedOn w:val="Normale"/>
    <w:rsid w:val="005F6364"/>
    <w:pPr>
      <w:jc w:val="both"/>
    </w:pPr>
  </w:style>
  <w:style w:type="paragraph" w:styleId="Rientrocorpodeltesto2">
    <w:name w:val="Body Text Indent 2"/>
    <w:basedOn w:val="Normale"/>
    <w:link w:val="Rientrocorpodeltesto2Carattere"/>
    <w:rsid w:val="005F6364"/>
    <w:pPr>
      <w:tabs>
        <w:tab w:val="left" w:pos="1068"/>
      </w:tabs>
      <w:ind w:left="720"/>
      <w:jc w:val="both"/>
    </w:pPr>
  </w:style>
  <w:style w:type="paragraph" w:styleId="Rientrocorpodeltesto3">
    <w:name w:val="Body Text Indent 3"/>
    <w:basedOn w:val="Normale"/>
    <w:rsid w:val="005F6364"/>
    <w:pPr>
      <w:ind w:left="1080"/>
      <w:jc w:val="both"/>
    </w:pPr>
  </w:style>
  <w:style w:type="paragraph" w:styleId="Corpodeltesto3">
    <w:name w:val="Body Text 3"/>
    <w:basedOn w:val="Normale"/>
    <w:link w:val="Corpodeltesto3Carattere"/>
    <w:rsid w:val="005F6364"/>
    <w:pPr>
      <w:spacing w:line="259" w:lineRule="atLeast"/>
      <w:jc w:val="both"/>
    </w:pPr>
    <w:rPr>
      <w:b/>
      <w:bCs/>
    </w:rPr>
  </w:style>
  <w:style w:type="paragraph" w:styleId="Pidipagina">
    <w:name w:val="footer"/>
    <w:basedOn w:val="Normale"/>
    <w:link w:val="PidipaginaCarattere"/>
    <w:uiPriority w:val="99"/>
    <w:rsid w:val="005F6364"/>
    <w:pPr>
      <w:tabs>
        <w:tab w:val="center" w:pos="4819"/>
        <w:tab w:val="right" w:pos="9638"/>
      </w:tabs>
    </w:pPr>
  </w:style>
  <w:style w:type="paragraph" w:styleId="Testonotadichiusura">
    <w:name w:val="endnote text"/>
    <w:basedOn w:val="Normale"/>
    <w:link w:val="TestonotadichiusuraCarattere"/>
    <w:rsid w:val="005F6364"/>
    <w:rPr>
      <w:sz w:val="20"/>
      <w:szCs w:val="20"/>
    </w:rPr>
  </w:style>
  <w:style w:type="character" w:styleId="Rimandonotadichiusura">
    <w:name w:val="endnote reference"/>
    <w:rsid w:val="005F6364"/>
    <w:rPr>
      <w:vertAlign w:val="superscript"/>
    </w:rPr>
  </w:style>
  <w:style w:type="character" w:styleId="Collegamentoipertestuale">
    <w:name w:val="Hyperlink"/>
    <w:uiPriority w:val="99"/>
    <w:rsid w:val="005F6364"/>
    <w:rPr>
      <w:color w:val="0000FF"/>
      <w:u w:val="single"/>
    </w:rPr>
  </w:style>
  <w:style w:type="character" w:styleId="Collegamentovisitato">
    <w:name w:val="FollowedHyperlink"/>
    <w:rsid w:val="005F6364"/>
    <w:rPr>
      <w:color w:val="800080"/>
      <w:u w:val="single"/>
    </w:rPr>
  </w:style>
  <w:style w:type="paragraph" w:styleId="NormaleWeb">
    <w:name w:val="Normal (Web)"/>
    <w:basedOn w:val="Normale"/>
    <w:rsid w:val="005F6364"/>
    <w:pPr>
      <w:spacing w:before="100" w:beforeAutospacing="1" w:after="100" w:afterAutospacing="1"/>
    </w:pPr>
  </w:style>
  <w:style w:type="paragraph" w:styleId="Testodelblocco">
    <w:name w:val="Block Text"/>
    <w:basedOn w:val="Normale"/>
    <w:rsid w:val="005F6364"/>
    <w:pPr>
      <w:tabs>
        <w:tab w:val="right" w:pos="9214"/>
      </w:tabs>
      <w:ind w:left="71" w:right="2" w:hanging="71"/>
    </w:pPr>
    <w:rPr>
      <w:rFonts w:ascii="Arial" w:hAnsi="Arial" w:cs="Arial"/>
      <w:i/>
      <w:iCs/>
      <w:spacing w:val="-6"/>
      <w:sz w:val="22"/>
      <w:szCs w:val="22"/>
    </w:rPr>
  </w:style>
  <w:style w:type="paragraph" w:customStyle="1" w:styleId="uso-bollo">
    <w:name w:val="uso-bollo"/>
    <w:basedOn w:val="Normale"/>
    <w:rsid w:val="005F6364"/>
    <w:pPr>
      <w:widowControl w:val="0"/>
      <w:spacing w:line="566" w:lineRule="auto"/>
    </w:pPr>
    <w:rPr>
      <w:sz w:val="20"/>
      <w:szCs w:val="20"/>
    </w:rPr>
  </w:style>
  <w:style w:type="paragraph" w:customStyle="1" w:styleId="Standard">
    <w:name w:val="Standard"/>
    <w:basedOn w:val="Normale"/>
    <w:rsid w:val="005F6364"/>
    <w:rPr>
      <w:sz w:val="20"/>
      <w:szCs w:val="20"/>
    </w:rPr>
  </w:style>
  <w:style w:type="paragraph" w:styleId="Testocommento">
    <w:name w:val="annotation text"/>
    <w:basedOn w:val="Normale"/>
    <w:semiHidden/>
    <w:rsid w:val="005F6364"/>
    <w:rPr>
      <w:sz w:val="20"/>
      <w:szCs w:val="20"/>
    </w:rPr>
  </w:style>
  <w:style w:type="paragraph" w:styleId="Intestazione">
    <w:name w:val="header"/>
    <w:basedOn w:val="Normale"/>
    <w:link w:val="IntestazioneCarattere"/>
    <w:uiPriority w:val="99"/>
    <w:rsid w:val="005F6364"/>
    <w:pPr>
      <w:tabs>
        <w:tab w:val="center" w:pos="4819"/>
        <w:tab w:val="right" w:pos="9638"/>
      </w:tabs>
    </w:pPr>
    <w:rPr>
      <w:rFonts w:ascii="MS Sans Serif" w:hAnsi="MS Sans Serif"/>
      <w:sz w:val="20"/>
      <w:szCs w:val="20"/>
    </w:rPr>
  </w:style>
  <w:style w:type="table" w:styleId="Grigliatabella">
    <w:name w:val="Table Grid"/>
    <w:basedOn w:val="Tabellanormale"/>
    <w:rsid w:val="0047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dichiusuraCarattere">
    <w:name w:val="Testo nota di chiusura Carattere"/>
    <w:basedOn w:val="Carpredefinitoparagrafo"/>
    <w:link w:val="Testonotadichiusura"/>
    <w:rsid w:val="006115F5"/>
  </w:style>
  <w:style w:type="character" w:customStyle="1" w:styleId="Rientrocorpodeltesto2Carattere">
    <w:name w:val="Rientro corpo del testo 2 Carattere"/>
    <w:link w:val="Rientrocorpodeltesto2"/>
    <w:rsid w:val="00C66C27"/>
    <w:rPr>
      <w:sz w:val="24"/>
      <w:szCs w:val="24"/>
    </w:rPr>
  </w:style>
  <w:style w:type="character" w:customStyle="1" w:styleId="Corpodeltesto3Carattere">
    <w:name w:val="Corpo del testo 3 Carattere"/>
    <w:link w:val="Corpodeltesto3"/>
    <w:rsid w:val="00332858"/>
    <w:rPr>
      <w:b/>
      <w:bCs/>
      <w:sz w:val="24"/>
      <w:szCs w:val="24"/>
    </w:rPr>
  </w:style>
  <w:style w:type="character" w:styleId="Numeropagina">
    <w:name w:val="page number"/>
    <w:basedOn w:val="Carpredefinitoparagrafo"/>
    <w:rsid w:val="002E0CF2"/>
  </w:style>
  <w:style w:type="character" w:customStyle="1" w:styleId="TestonotaapidipaginaCarattere">
    <w:name w:val="Testo nota a piè di pagina Carattere"/>
    <w:link w:val="Testonotaapidipagina"/>
    <w:rsid w:val="00D03B0D"/>
  </w:style>
  <w:style w:type="character" w:customStyle="1" w:styleId="TitoloCarattere">
    <w:name w:val="Titolo Carattere"/>
    <w:link w:val="Titolo"/>
    <w:uiPriority w:val="99"/>
    <w:rsid w:val="004C3C90"/>
    <w:rPr>
      <w:b/>
      <w:sz w:val="24"/>
    </w:rPr>
  </w:style>
  <w:style w:type="character" w:customStyle="1" w:styleId="IntestazioneCarattere">
    <w:name w:val="Intestazione Carattere"/>
    <w:link w:val="Intestazione"/>
    <w:uiPriority w:val="99"/>
    <w:rsid w:val="009A4374"/>
    <w:rPr>
      <w:rFonts w:ascii="MS Sans Serif" w:hAnsi="MS Sans Serif"/>
    </w:rPr>
  </w:style>
  <w:style w:type="paragraph" w:customStyle="1" w:styleId="Heading21">
    <w:name w:val="Heading 21"/>
    <w:basedOn w:val="Normale"/>
    <w:uiPriority w:val="99"/>
    <w:rsid w:val="00FA3315"/>
    <w:pPr>
      <w:widowControl w:val="0"/>
      <w:spacing w:before="151"/>
      <w:ind w:left="114"/>
      <w:outlineLvl w:val="2"/>
    </w:pPr>
    <w:rPr>
      <w:rFonts w:ascii="Garamond" w:hAnsi="Garamond"/>
      <w:b/>
      <w:bCs/>
      <w:sz w:val="25"/>
      <w:szCs w:val="25"/>
      <w:lang w:val="en-US" w:eastAsia="en-US"/>
    </w:rPr>
  </w:style>
  <w:style w:type="paragraph" w:customStyle="1" w:styleId="Heading31">
    <w:name w:val="Heading 31"/>
    <w:basedOn w:val="Normale"/>
    <w:uiPriority w:val="99"/>
    <w:rsid w:val="00FA3315"/>
    <w:pPr>
      <w:widowControl w:val="0"/>
      <w:ind w:left="471"/>
      <w:outlineLvl w:val="3"/>
    </w:pPr>
    <w:rPr>
      <w:rFonts w:ascii="Garamond" w:hAnsi="Garamond"/>
      <w:b/>
      <w:bCs/>
      <w:lang w:val="en-US" w:eastAsia="en-US"/>
    </w:rPr>
  </w:style>
  <w:style w:type="paragraph" w:styleId="Paragrafoelenco">
    <w:name w:val="List Paragraph"/>
    <w:basedOn w:val="Normale"/>
    <w:uiPriority w:val="1"/>
    <w:qFormat/>
    <w:rsid w:val="00FA3315"/>
    <w:pPr>
      <w:autoSpaceDE w:val="0"/>
      <w:autoSpaceDN w:val="0"/>
      <w:ind w:left="720"/>
      <w:contextualSpacing/>
    </w:pPr>
  </w:style>
  <w:style w:type="character" w:styleId="Enfasigrassetto">
    <w:name w:val="Strong"/>
    <w:uiPriority w:val="22"/>
    <w:qFormat/>
    <w:rsid w:val="002F6E0C"/>
    <w:rPr>
      <w:b/>
      <w:bCs/>
    </w:rPr>
  </w:style>
  <w:style w:type="character" w:customStyle="1" w:styleId="PidipaginaCarattere">
    <w:name w:val="Piè di pagina Carattere"/>
    <w:basedOn w:val="Carpredefinitoparagrafo"/>
    <w:link w:val="Pidipagina"/>
    <w:uiPriority w:val="99"/>
    <w:rsid w:val="007C0C68"/>
    <w:rPr>
      <w:sz w:val="24"/>
      <w:szCs w:val="24"/>
    </w:rPr>
  </w:style>
  <w:style w:type="paragraph" w:styleId="Nessunaspaziatura">
    <w:name w:val="No Spacing"/>
    <w:uiPriority w:val="1"/>
    <w:qFormat/>
    <w:rsid w:val="00AD6BAE"/>
    <w:rPr>
      <w:sz w:val="24"/>
      <w:szCs w:val="24"/>
      <w:lang w:eastAsia="it-IT"/>
    </w:rPr>
  </w:style>
  <w:style w:type="paragraph" w:styleId="Testofumetto">
    <w:name w:val="Balloon Text"/>
    <w:basedOn w:val="Normale"/>
    <w:link w:val="TestofumettoCarattere"/>
    <w:semiHidden/>
    <w:unhideWhenUsed/>
    <w:rsid w:val="00CE074D"/>
    <w:rPr>
      <w:rFonts w:ascii="Tahoma" w:hAnsi="Tahoma" w:cs="Tahoma"/>
      <w:sz w:val="16"/>
      <w:szCs w:val="16"/>
    </w:rPr>
  </w:style>
  <w:style w:type="character" w:customStyle="1" w:styleId="TestofumettoCarattere">
    <w:name w:val="Testo fumetto Carattere"/>
    <w:basedOn w:val="Carpredefinitoparagrafo"/>
    <w:link w:val="Testofumetto"/>
    <w:semiHidden/>
    <w:rsid w:val="00CE074D"/>
    <w:rPr>
      <w:rFonts w:ascii="Tahoma"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8895">
      <w:bodyDiv w:val="1"/>
      <w:marLeft w:val="0"/>
      <w:marRight w:val="0"/>
      <w:marTop w:val="0"/>
      <w:marBottom w:val="0"/>
      <w:divBdr>
        <w:top w:val="none" w:sz="0" w:space="0" w:color="auto"/>
        <w:left w:val="none" w:sz="0" w:space="0" w:color="auto"/>
        <w:bottom w:val="none" w:sz="0" w:space="0" w:color="auto"/>
        <w:right w:val="none" w:sz="0" w:space="0" w:color="auto"/>
      </w:divBdr>
    </w:div>
    <w:div w:id="232588869">
      <w:bodyDiv w:val="1"/>
      <w:marLeft w:val="0"/>
      <w:marRight w:val="0"/>
      <w:marTop w:val="0"/>
      <w:marBottom w:val="0"/>
      <w:divBdr>
        <w:top w:val="none" w:sz="0" w:space="0" w:color="auto"/>
        <w:left w:val="none" w:sz="0" w:space="0" w:color="auto"/>
        <w:bottom w:val="none" w:sz="0" w:space="0" w:color="auto"/>
        <w:right w:val="none" w:sz="0" w:space="0" w:color="auto"/>
      </w:divBdr>
    </w:div>
    <w:div w:id="570233538">
      <w:bodyDiv w:val="1"/>
      <w:marLeft w:val="0"/>
      <w:marRight w:val="0"/>
      <w:marTop w:val="0"/>
      <w:marBottom w:val="0"/>
      <w:divBdr>
        <w:top w:val="none" w:sz="0" w:space="0" w:color="auto"/>
        <w:left w:val="none" w:sz="0" w:space="0" w:color="auto"/>
        <w:bottom w:val="none" w:sz="0" w:space="0" w:color="auto"/>
        <w:right w:val="none" w:sz="0" w:space="0" w:color="auto"/>
      </w:divBdr>
    </w:div>
    <w:div w:id="602415555">
      <w:bodyDiv w:val="1"/>
      <w:marLeft w:val="0"/>
      <w:marRight w:val="0"/>
      <w:marTop w:val="0"/>
      <w:marBottom w:val="0"/>
      <w:divBdr>
        <w:top w:val="none" w:sz="0" w:space="0" w:color="auto"/>
        <w:left w:val="none" w:sz="0" w:space="0" w:color="auto"/>
        <w:bottom w:val="none" w:sz="0" w:space="0" w:color="auto"/>
        <w:right w:val="none" w:sz="0" w:space="0" w:color="auto"/>
      </w:divBdr>
    </w:div>
    <w:div w:id="678237088">
      <w:bodyDiv w:val="1"/>
      <w:marLeft w:val="0"/>
      <w:marRight w:val="0"/>
      <w:marTop w:val="0"/>
      <w:marBottom w:val="0"/>
      <w:divBdr>
        <w:top w:val="none" w:sz="0" w:space="0" w:color="auto"/>
        <w:left w:val="none" w:sz="0" w:space="0" w:color="auto"/>
        <w:bottom w:val="none" w:sz="0" w:space="0" w:color="auto"/>
        <w:right w:val="none" w:sz="0" w:space="0" w:color="auto"/>
      </w:divBdr>
    </w:div>
    <w:div w:id="755832549">
      <w:bodyDiv w:val="1"/>
      <w:marLeft w:val="0"/>
      <w:marRight w:val="0"/>
      <w:marTop w:val="0"/>
      <w:marBottom w:val="0"/>
      <w:divBdr>
        <w:top w:val="none" w:sz="0" w:space="0" w:color="auto"/>
        <w:left w:val="none" w:sz="0" w:space="0" w:color="auto"/>
        <w:bottom w:val="none" w:sz="0" w:space="0" w:color="auto"/>
        <w:right w:val="none" w:sz="0" w:space="0" w:color="auto"/>
      </w:divBdr>
    </w:div>
    <w:div w:id="952903019">
      <w:bodyDiv w:val="1"/>
      <w:marLeft w:val="0"/>
      <w:marRight w:val="0"/>
      <w:marTop w:val="0"/>
      <w:marBottom w:val="0"/>
      <w:divBdr>
        <w:top w:val="none" w:sz="0" w:space="0" w:color="auto"/>
        <w:left w:val="none" w:sz="0" w:space="0" w:color="auto"/>
        <w:bottom w:val="none" w:sz="0" w:space="0" w:color="auto"/>
        <w:right w:val="none" w:sz="0" w:space="0" w:color="auto"/>
      </w:divBdr>
    </w:div>
    <w:div w:id="1492790642">
      <w:bodyDiv w:val="1"/>
      <w:marLeft w:val="0"/>
      <w:marRight w:val="0"/>
      <w:marTop w:val="0"/>
      <w:marBottom w:val="0"/>
      <w:divBdr>
        <w:top w:val="none" w:sz="0" w:space="0" w:color="auto"/>
        <w:left w:val="none" w:sz="0" w:space="0" w:color="auto"/>
        <w:bottom w:val="none" w:sz="0" w:space="0" w:color="auto"/>
        <w:right w:val="none" w:sz="0" w:space="0" w:color="auto"/>
      </w:divBdr>
    </w:div>
    <w:div w:id="1500610352">
      <w:bodyDiv w:val="1"/>
      <w:marLeft w:val="0"/>
      <w:marRight w:val="0"/>
      <w:marTop w:val="0"/>
      <w:marBottom w:val="0"/>
      <w:divBdr>
        <w:top w:val="none" w:sz="0" w:space="0" w:color="auto"/>
        <w:left w:val="none" w:sz="0" w:space="0" w:color="auto"/>
        <w:bottom w:val="none" w:sz="0" w:space="0" w:color="auto"/>
        <w:right w:val="none" w:sz="0" w:space="0" w:color="auto"/>
      </w:divBdr>
    </w:div>
    <w:div w:id="1506899725">
      <w:bodyDiv w:val="1"/>
      <w:marLeft w:val="0"/>
      <w:marRight w:val="0"/>
      <w:marTop w:val="0"/>
      <w:marBottom w:val="0"/>
      <w:divBdr>
        <w:top w:val="none" w:sz="0" w:space="0" w:color="auto"/>
        <w:left w:val="none" w:sz="0" w:space="0" w:color="auto"/>
        <w:bottom w:val="none" w:sz="0" w:space="0" w:color="auto"/>
        <w:right w:val="none" w:sz="0" w:space="0" w:color="auto"/>
      </w:divBdr>
    </w:div>
    <w:div w:id="1714692416">
      <w:bodyDiv w:val="1"/>
      <w:marLeft w:val="0"/>
      <w:marRight w:val="0"/>
      <w:marTop w:val="0"/>
      <w:marBottom w:val="0"/>
      <w:divBdr>
        <w:top w:val="none" w:sz="0" w:space="0" w:color="auto"/>
        <w:left w:val="none" w:sz="0" w:space="0" w:color="auto"/>
        <w:bottom w:val="none" w:sz="0" w:space="0" w:color="auto"/>
        <w:right w:val="none" w:sz="0" w:space="0" w:color="auto"/>
      </w:divBdr>
    </w:div>
    <w:div w:id="202794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rovincia.latina.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B2A75-BBED-4423-A482-D329FE52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1133</Words>
  <Characters>6461</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7579</CharactersWithSpaces>
  <SharedDoc>false</SharedDoc>
  <HLinks>
    <vt:vector size="18" baseType="variant">
      <vt:variant>
        <vt:i4>65643</vt:i4>
      </vt:variant>
      <vt:variant>
        <vt:i4>6</vt:i4>
      </vt:variant>
      <vt:variant>
        <vt:i4>0</vt:i4>
      </vt:variant>
      <vt:variant>
        <vt:i4>5</vt:i4>
      </vt:variant>
      <vt:variant>
        <vt:lpwstr>mailto:cuc.pietrapaola@pec.it</vt:lpwstr>
      </vt:variant>
      <vt:variant>
        <vt:lpwstr/>
      </vt:variant>
      <vt:variant>
        <vt:i4>2424900</vt:i4>
      </vt:variant>
      <vt:variant>
        <vt:i4>3</vt:i4>
      </vt:variant>
      <vt:variant>
        <vt:i4>0</vt:i4>
      </vt:variant>
      <vt:variant>
        <vt:i4>5</vt:i4>
      </vt:variant>
      <vt:variant>
        <vt:lpwstr>mailto:cuc.pietrapaola@virgilio.it</vt:lpwstr>
      </vt:variant>
      <vt:variant>
        <vt:lpwstr/>
      </vt:variant>
      <vt:variant>
        <vt:i4>1310724</vt:i4>
      </vt:variant>
      <vt:variant>
        <vt:i4>0</vt:i4>
      </vt:variant>
      <vt:variant>
        <vt:i4>0</vt:i4>
      </vt:variant>
      <vt:variant>
        <vt:i4>5</vt:i4>
      </vt:variant>
      <vt:variant>
        <vt:lpwstr>http://www.comunepietrapaola.it/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Dichiarazioni ausiliaria</dc:subject>
  <dc:creator>Edoardo Piovesana</dc:creator>
  <dc:description/>
  <cp:lastModifiedBy>Sociale</cp:lastModifiedBy>
  <cp:revision>2</cp:revision>
  <cp:lastPrinted>2023-07-11T09:13:00Z</cp:lastPrinted>
  <dcterms:created xsi:type="dcterms:W3CDTF">2025-03-03T13:05:00Z</dcterms:created>
  <dcterms:modified xsi:type="dcterms:W3CDTF">2025-03-03T13:05:00Z</dcterms:modified>
</cp:coreProperties>
</file>